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880E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b/>
          <w:bCs/>
          <w:color w:val="08B3C3"/>
          <w:sz w:val="16"/>
          <w:szCs w:val="16"/>
        </w:rPr>
        <w:t>ART OF SCALE · FOUNDERS AT WORK · MC4: THE ART OF EXECUTION</w:t>
      </w:r>
    </w:p>
    <w:p w14:paraId="36F2880F" w14:textId="77777777" w:rsidR="008A5576" w:rsidRPr="00DE2814" w:rsidRDefault="00AA7AC2">
      <w:pPr>
        <w:spacing w:before="120" w:after="8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44"/>
          <w:szCs w:val="44"/>
        </w:rPr>
        <w:t>Track 2: Stress-Test &amp; Amend Your OKRs with AI</w:t>
      </w:r>
    </w:p>
    <w:p w14:paraId="36F28810" w14:textId="77777777" w:rsidR="008A5576" w:rsidRPr="00DE2814" w:rsidRDefault="00AA7AC2">
      <w:pPr>
        <w:spacing w:after="200"/>
        <w:rPr>
          <w:rFonts w:ascii="Nunito" w:hAnsi="Nunito"/>
        </w:rPr>
      </w:pPr>
      <w:r w:rsidRPr="00DE2814">
        <w:rPr>
          <w:rFonts w:ascii="Nunito" w:hAnsi="Nunito"/>
          <w:color w:val="8A96A8"/>
          <w:sz w:val="20"/>
          <w:szCs w:val="20"/>
        </w:rPr>
        <w:t xml:space="preserve">Time: 45 minutes   |   Tool: Claude or ChatGPT (any </w:t>
      </w:r>
      <w:proofErr w:type="gramStart"/>
      <w:r w:rsidRPr="00DE2814">
        <w:rPr>
          <w:rFonts w:ascii="Nunito" w:hAnsi="Nunito"/>
          <w:color w:val="8A96A8"/>
          <w:sz w:val="20"/>
          <w:szCs w:val="20"/>
        </w:rPr>
        <w:t xml:space="preserve">version)   </w:t>
      </w:r>
      <w:proofErr w:type="gramEnd"/>
      <w:r w:rsidRPr="00DE2814">
        <w:rPr>
          <w:rFonts w:ascii="Nunito" w:hAnsi="Nunito"/>
          <w:color w:val="8A96A8"/>
          <w:sz w:val="20"/>
          <w:szCs w:val="20"/>
        </w:rPr>
        <w:t>|   What to do: follow the steps below</w:t>
      </w:r>
    </w:p>
    <w:p w14:paraId="36F28811" w14:textId="77777777" w:rsidR="008A5576" w:rsidRPr="00DE2814" w:rsidRDefault="008A5576">
      <w:pPr>
        <w:spacing w:after="12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28812" w14:textId="77777777" w:rsidR="008A5576" w:rsidRPr="00DE2814" w:rsidRDefault="008A5576">
            <w:pPr>
              <w:rPr>
                <w:rFonts w:ascii="Nunito" w:hAnsi="Nunito"/>
              </w:rPr>
            </w:pP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13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What you’ll leave with:</w:t>
            </w:r>
          </w:p>
          <w:p w14:paraId="36F28814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 xml:space="preserve">An alignment scorecard for your existing OKRs — tested against your strategy and your cascade — plus a </w:t>
            </w:r>
            <w:proofErr w:type="spellStart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personalised</w:t>
            </w:r>
            <w:proofErr w:type="spellEnd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 xml:space="preserve"> email per leader with proposed amendments and the reasoning behind them. Ready to send tonight.</w:t>
            </w:r>
          </w:p>
        </w:tc>
      </w:tr>
    </w:tbl>
    <w:p w14:paraId="65D17771" w14:textId="7E64463D" w:rsidR="00DE2814" w:rsidRDefault="00DE2814">
      <w:pPr>
        <w:spacing w:before="360" w:after="120"/>
        <w:rPr>
          <w:rFonts w:ascii="Nunito" w:hAnsi="Nunito"/>
          <w:b/>
          <w:bCs/>
          <w:color w:val="0D1F3C"/>
          <w:sz w:val="28"/>
          <w:szCs w:val="28"/>
        </w:rPr>
      </w:pPr>
      <w:r>
        <w:rPr>
          <w:rFonts w:ascii="Nunito" w:hAnsi="Nunito"/>
          <w:b/>
          <w:bCs/>
          <w:color w:val="0D1F3C"/>
          <w:sz w:val="28"/>
          <w:szCs w:val="28"/>
        </w:rPr>
        <w:t>Process</w:t>
      </w:r>
    </w:p>
    <w:p w14:paraId="36F88D5D" w14:textId="7B8384AF" w:rsidR="00DE2814" w:rsidRDefault="00DE2814">
      <w:pPr>
        <w:spacing w:before="360" w:after="120"/>
        <w:rPr>
          <w:rFonts w:ascii="Nunito" w:hAnsi="Nunito"/>
          <w:b/>
          <w:bCs/>
          <w:color w:val="0D1F3C"/>
          <w:sz w:val="28"/>
          <w:szCs w:val="28"/>
        </w:rPr>
      </w:pPr>
      <w:r w:rsidRPr="00DE2814">
        <w:rPr>
          <w:rFonts w:ascii="Nunito" w:hAnsi="Nunito"/>
          <w:b/>
          <w:bCs/>
          <w:color w:val="0D1F3C"/>
          <w:sz w:val="28"/>
          <w:szCs w:val="28"/>
        </w:rPr>
        <w:drawing>
          <wp:inline distT="0" distB="0" distL="0" distR="0" wp14:anchorId="7F862049" wp14:editId="4B76BB01">
            <wp:extent cx="6188710" cy="1192530"/>
            <wp:effectExtent l="0" t="0" r="2540" b="7620"/>
            <wp:docPr id="55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73C5F1D6-85D8-01DA-44FC-D2D7E8D90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73C5F1D6-85D8-01DA-44FC-D2D7E8D90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26B9" w14:textId="77777777" w:rsidR="00DE2814" w:rsidRDefault="00DE2814">
      <w:pPr>
        <w:spacing w:before="360" w:after="120"/>
        <w:rPr>
          <w:rFonts w:ascii="Nunito" w:hAnsi="Nunito"/>
          <w:b/>
          <w:bCs/>
          <w:color w:val="0D1F3C"/>
          <w:sz w:val="28"/>
          <w:szCs w:val="28"/>
        </w:rPr>
      </w:pPr>
    </w:p>
    <w:p w14:paraId="36F28816" w14:textId="41E769C5" w:rsidR="008A5576" w:rsidRPr="00DE2814" w:rsidRDefault="00AA7AC2">
      <w:pPr>
        <w:spacing w:before="360" w:after="12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8"/>
          <w:szCs w:val="28"/>
        </w:rPr>
        <w:t>Before You Start: Two Principles</w:t>
      </w:r>
    </w:p>
    <w:p w14:paraId="36F28817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Read these before you begin. They’ll shape how you use the tools.</w:t>
      </w:r>
    </w:p>
    <w:p w14:paraId="36F28818" w14:textId="77777777" w:rsidR="008A5576" w:rsidRPr="00DE2814" w:rsidRDefault="008A5576">
      <w:pPr>
        <w:spacing w:after="8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19" w14:textId="77777777" w:rsidR="008A5576" w:rsidRPr="00DE2814" w:rsidRDefault="00AA7AC2">
            <w:pPr>
              <w:jc w:val="center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1A" w14:textId="55CDFCDC" w:rsidR="008A5576" w:rsidRPr="00DE2814" w:rsidRDefault="00AA7AC2">
            <w:pPr>
              <w:spacing w:after="60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</w:rPr>
              <w:t>The test of good OKRs is alignment</w:t>
            </w:r>
            <w:r w:rsidR="0033759F">
              <w:rPr>
                <w:rFonts w:ascii="Nunito" w:hAnsi="Nunito"/>
                <w:b/>
                <w:bCs/>
                <w:color w:val="0D1F3C"/>
              </w:rPr>
              <w:t xml:space="preserve"> with realistic stretch</w:t>
            </w:r>
            <w:r w:rsidRPr="00DE2814">
              <w:rPr>
                <w:rFonts w:ascii="Nunito" w:hAnsi="Nunito"/>
                <w:b/>
                <w:bCs/>
                <w:color w:val="0D1F3C"/>
              </w:rPr>
              <w:t xml:space="preserve">, not </w:t>
            </w:r>
            <w:r w:rsidR="0033759F">
              <w:rPr>
                <w:rFonts w:ascii="Nunito" w:hAnsi="Nunito"/>
                <w:b/>
                <w:bCs/>
                <w:color w:val="0D1F3C"/>
              </w:rPr>
              <w:t xml:space="preserve">unfettered </w:t>
            </w:r>
            <w:r w:rsidRPr="00DE2814">
              <w:rPr>
                <w:rFonts w:ascii="Nunito" w:hAnsi="Nunito"/>
                <w:b/>
                <w:bCs/>
                <w:color w:val="0D1F3C"/>
              </w:rPr>
              <w:t>ambition.</w:t>
            </w:r>
          </w:p>
          <w:p w14:paraId="36F2881B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 xml:space="preserve">You already have OKRs — that puts you ahead. But most OKR sets drift from strategy within weeks of being set. This lab </w:t>
            </w:r>
            <w:proofErr w:type="gramStart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pressure-tests</w:t>
            </w:r>
            <w:proofErr w:type="gramEnd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 xml:space="preserve"> whether your OKRs are </w:t>
            </w:r>
            <w:proofErr w:type="gramStart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actually aligned</w:t>
            </w:r>
            <w:proofErr w:type="gramEnd"/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 xml:space="preserve"> to what matters most — and whether your leaders’ OKRs genuinely cascade from yours.</w:t>
            </w:r>
          </w:p>
        </w:tc>
      </w:tr>
    </w:tbl>
    <w:p w14:paraId="36F2881D" w14:textId="77777777" w:rsidR="008A5576" w:rsidRPr="00DE2814" w:rsidRDefault="008A5576">
      <w:pPr>
        <w:spacing w:after="12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1E" w14:textId="77777777" w:rsidR="008A5576" w:rsidRPr="00DE2814" w:rsidRDefault="00AA7AC2">
            <w:pPr>
              <w:jc w:val="center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1F" w14:textId="58CF5226" w:rsidR="008A5576" w:rsidRPr="00DE2814" w:rsidRDefault="00AA7AC2">
            <w:pPr>
              <w:spacing w:after="60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</w:rPr>
              <w:t xml:space="preserve">Voice notes are your </w:t>
            </w:r>
            <w:r w:rsidR="00B2427C">
              <w:rPr>
                <w:rFonts w:ascii="Nunito" w:hAnsi="Nunito"/>
                <w:b/>
                <w:bCs/>
                <w:color w:val="0D1F3C"/>
              </w:rPr>
              <w:t>friend</w:t>
            </w:r>
            <w:r w:rsidRPr="00DE2814">
              <w:rPr>
                <w:rFonts w:ascii="Nunito" w:hAnsi="Nunito"/>
                <w:b/>
                <w:bCs/>
                <w:color w:val="0D1F3C"/>
              </w:rPr>
              <w:t>.</w:t>
            </w:r>
          </w:p>
          <w:p w14:paraId="36F28820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This lab asks you to give AI rich context about each leader — their role, their OKRs, what’s working, what’s not. Typing all that takes forever. Instead, record a 60-second voice note per leader on your phone, transcribe it (your phone’s keyboard has a mic button), and paste the text. You’ll give the AI 10x more useful context in a fraction of the time.</w:t>
            </w:r>
          </w:p>
        </w:tc>
      </w:tr>
    </w:tbl>
    <w:p w14:paraId="36F28822" w14:textId="77777777" w:rsidR="008A5576" w:rsidRPr="00DE2814" w:rsidRDefault="008A5576">
      <w:pPr>
        <w:spacing w:after="120"/>
        <w:rPr>
          <w:rFonts w:ascii="Nunito" w:hAnsi="Nunito"/>
        </w:rPr>
      </w:pPr>
    </w:p>
    <w:p w14:paraId="3D1DF908" w14:textId="77777777" w:rsidR="00DE2814" w:rsidRDefault="00DE2814">
      <w:pPr>
        <w:rPr>
          <w:rFonts w:ascii="Nunito" w:hAnsi="Nunito"/>
          <w:b/>
          <w:bCs/>
          <w:color w:val="0D1F3C"/>
          <w:sz w:val="24"/>
          <w:szCs w:val="24"/>
        </w:rPr>
      </w:pPr>
      <w:r>
        <w:rPr>
          <w:rFonts w:ascii="Nunito" w:hAnsi="Nunito"/>
          <w:b/>
          <w:bCs/>
          <w:color w:val="0D1F3C"/>
          <w:sz w:val="24"/>
          <w:szCs w:val="24"/>
        </w:rPr>
        <w:br w:type="page"/>
      </w:r>
    </w:p>
    <w:p w14:paraId="36F28823" w14:textId="6D7BB00E" w:rsidR="008A5576" w:rsidRPr="00DE2814" w:rsidRDefault="00AA7AC2">
      <w:pPr>
        <w:spacing w:before="300" w:after="10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lastRenderedPageBreak/>
        <w:t>Step 1: Load Your Context (10 minutes)</w:t>
      </w:r>
    </w:p>
    <w:p w14:paraId="36F28824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Open your preferred AI tool for complex reasoning (Claude Opus 4.5+, ChatGPT 5.4+)</w:t>
      </w:r>
    </w:p>
    <w:p w14:paraId="36F28825" w14:textId="77777777" w:rsidR="008A5576" w:rsidRPr="00DE2814" w:rsidRDefault="008A5576">
      <w:pPr>
        <w:spacing w:after="40"/>
        <w:rPr>
          <w:rFonts w:ascii="Nunito" w:hAnsi="Nunito"/>
        </w:rPr>
      </w:pPr>
    </w:p>
    <w:p w14:paraId="36F28826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</w:rPr>
        <w:t>Option A: Full document load</w:t>
      </w:r>
    </w:p>
    <w:p w14:paraId="36F28827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Open Claude or ChatGPT. In a fresh chat window, paste or upload:</w:t>
      </w:r>
    </w:p>
    <w:p w14:paraId="36F28828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1. Your company strategy or strategic plan (any format — even bullet points from your last Q-RAP)</w:t>
      </w:r>
    </w:p>
    <w:p w14:paraId="36F28829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2. Your Company OKRs for Q2</w:t>
      </w:r>
    </w:p>
    <w:p w14:paraId="36F2882A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 xml:space="preserve">3. Your team member OKRs for Q2 (all of them, in one </w:t>
      </w:r>
      <w:proofErr w:type="gramStart"/>
      <w:r w:rsidRPr="00DE2814">
        <w:rPr>
          <w:rFonts w:ascii="Nunito" w:hAnsi="Nunito"/>
          <w:color w:val="4A5568"/>
        </w:rPr>
        <w:t>paste</w:t>
      </w:r>
      <w:proofErr w:type="gramEnd"/>
      <w:r w:rsidRPr="00DE2814">
        <w:rPr>
          <w:rFonts w:ascii="Nunito" w:hAnsi="Nunito"/>
          <w:color w:val="4A5568"/>
        </w:rPr>
        <w:t>)</w:t>
      </w:r>
    </w:p>
    <w:p w14:paraId="36F2882B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Then paste Prompt 1 (below) into the same window and hit Enter.</w:t>
      </w:r>
    </w:p>
    <w:p w14:paraId="36F2882C" w14:textId="77777777" w:rsidR="008A5576" w:rsidRPr="00DE2814" w:rsidRDefault="008A5576">
      <w:pPr>
        <w:spacing w:after="120"/>
        <w:rPr>
          <w:rFonts w:ascii="Nunito" w:hAnsi="Nunito"/>
        </w:rPr>
      </w:pPr>
    </w:p>
    <w:p w14:paraId="36F2882D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</w:rPr>
        <w:t>Option B: Fallback (no formal strategy doc)</w:t>
      </w:r>
    </w:p>
    <w:p w14:paraId="36F2882E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If you don’t have a strategy document, fill in these fields instead:</w:t>
      </w:r>
    </w:p>
    <w:p w14:paraId="36F2882F" w14:textId="77777777" w:rsidR="008A5576" w:rsidRPr="00DE2814" w:rsidRDefault="008A5576">
      <w:pPr>
        <w:spacing w:after="8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8A5576" w:rsidRPr="00DE2814" w14:paraId="36F2883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30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Company name and what you do</w:t>
            </w:r>
          </w:p>
        </w:tc>
      </w:tr>
      <w:tr w:rsidR="008A5576" w:rsidRPr="00DE2814" w14:paraId="36F2883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32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e.g. "Greenfield Logistics — last-mile delivery for e-commerce. 45 staff."</w:t>
            </w:r>
          </w:p>
        </w:tc>
      </w:tr>
      <w:tr w:rsidR="008A5576" w:rsidRPr="00DE2814" w14:paraId="36F2883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34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In one paragraph: what is your company trying to become over the next 3 years?</w:t>
            </w:r>
          </w:p>
        </w:tc>
      </w:tr>
      <w:tr w:rsidR="008A5576" w:rsidRPr="00DE2814" w14:paraId="36F28837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36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e.g. "The leading last-mile delivery partner for mid-market e-commerce in SA, with 60% margins and a tech-enabled fleet."</w:t>
            </w:r>
          </w:p>
        </w:tc>
      </w:tr>
      <w:tr w:rsidR="008A5576" w:rsidRPr="00DE2814" w14:paraId="36F28839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38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The 2–3 biggest bets you’re making this year</w:t>
            </w:r>
          </w:p>
        </w:tc>
      </w:tr>
      <w:tr w:rsidR="008A5576" w:rsidRPr="00DE2814" w14:paraId="36F2883B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3A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 xml:space="preserve">e.g. "1. Western Cape expansion. 2. Build proprietary route </w:t>
            </w:r>
            <w:proofErr w:type="spellStart"/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optimisation</w:t>
            </w:r>
            <w:proofErr w:type="spellEnd"/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. 3. Land 5 enterprise accounts."</w:t>
            </w:r>
          </w:p>
        </w:tc>
      </w:tr>
      <w:tr w:rsidR="008A5576" w:rsidRPr="00DE2814" w14:paraId="36F2883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3C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The single biggest risk to the plan</w:t>
            </w:r>
          </w:p>
        </w:tc>
      </w:tr>
      <w:tr w:rsidR="008A5576" w:rsidRPr="00DE2814" w14:paraId="36F2883F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3E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e.g. "Driver retention — we lose 30% of drivers annually and it kills our service quality."</w:t>
            </w:r>
          </w:p>
        </w:tc>
      </w:tr>
      <w:tr w:rsidR="008A5576" w:rsidRPr="00DE2814" w14:paraId="36F2884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40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Your Company OKRs for Q2</w:t>
            </w:r>
          </w:p>
        </w:tc>
      </w:tr>
      <w:tr w:rsidR="008A5576" w:rsidRPr="00DE2814" w14:paraId="36F2884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42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e.g. "O1: Dominate last-mile delivery in Gauteng. KR1: From 120 to 200 daily deliveries by end-Q2. KR2: From 82% to 95% on-time rate by end-Q2. KR3: From R18 to R14 cost-per-delivery by end-Q2."</w:t>
            </w:r>
          </w:p>
        </w:tc>
      </w:tr>
      <w:tr w:rsidR="008A5576" w:rsidRPr="00DE2814" w14:paraId="36F2884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44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Your team members’ OKRs for Q2</w:t>
            </w:r>
          </w:p>
        </w:tc>
      </w:tr>
      <w:tr w:rsidR="008A5576" w:rsidRPr="00DE2814" w14:paraId="36F28847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846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Paste all of them here — name, role</w:t>
            </w:r>
            <w:proofErr w:type="gramStart"/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, their</w:t>
            </w:r>
            <w:proofErr w:type="gramEnd"/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 xml:space="preserve"> OKRs. e.g. "Sarah (Head of Ops): O1: Build a delivery machine that runs without me. KR1: From 3 to 0 missed SLA days per month. KR2: From 70% to 95% driver schedule adherence."</w:t>
            </w:r>
          </w:p>
        </w:tc>
      </w:tr>
    </w:tbl>
    <w:p w14:paraId="502EB17B" w14:textId="77777777" w:rsidR="00DE2814" w:rsidRDefault="00DE2814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14B81C0C" w14:textId="77777777" w:rsidR="00DE2814" w:rsidRDefault="00DE2814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36F28848" w14:textId="7618B293" w:rsidR="008A5576" w:rsidRPr="00DE2814" w:rsidRDefault="00AA7AC2">
      <w:pPr>
        <w:spacing w:before="300" w:after="10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t xml:space="preserve">Step 2: Strategy </w:t>
      </w:r>
      <w:r w:rsidRPr="00DE2814">
        <w:rPr>
          <w:rFonts w:ascii="Times New Roman" w:hAnsi="Times New Roman" w:cs="Times New Roman"/>
          <w:b/>
          <w:bCs/>
          <w:color w:val="0D1F3C"/>
          <w:sz w:val="24"/>
          <w:szCs w:val="24"/>
        </w:rPr>
        <w:t>↔</w:t>
      </w:r>
      <w:r w:rsidRPr="00DE2814">
        <w:rPr>
          <w:rFonts w:ascii="Nunito" w:hAnsi="Nunito"/>
          <w:b/>
          <w:bCs/>
          <w:color w:val="0D1F3C"/>
          <w:sz w:val="24"/>
          <w:szCs w:val="24"/>
        </w:rPr>
        <w:t xml:space="preserve"> Company OKR Alignment (10 minutes)</w:t>
      </w:r>
    </w:p>
    <w:p w14:paraId="36F28849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 xml:space="preserve">STEP 2.1: Paste Prompt 1 into the SAME chat window where you </w:t>
      </w:r>
      <w:proofErr w:type="gramStart"/>
      <w:r w:rsidRPr="00DE2814">
        <w:rPr>
          <w:rFonts w:ascii="Nunito" w:hAnsi="Nunito"/>
          <w:color w:val="4A5568"/>
          <w:sz w:val="20"/>
          <w:szCs w:val="20"/>
        </w:rPr>
        <w:t>loaded</w:t>
      </w:r>
      <w:proofErr w:type="gramEnd"/>
      <w:r w:rsidRPr="00DE2814">
        <w:rPr>
          <w:rFonts w:ascii="Nunito" w:hAnsi="Nunito"/>
          <w:color w:val="4A5568"/>
          <w:sz w:val="20"/>
          <w:szCs w:val="20"/>
        </w:rPr>
        <w:t xml:space="preserve"> your context. Hit Enter.</w:t>
      </w:r>
    </w:p>
    <w:p w14:paraId="36F2884A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2.2: Read the alignment scorecard. Look for surprises — OKRs that scored low, strategic priorities with no OKR coverage.</w:t>
      </w:r>
    </w:p>
    <w:p w14:paraId="36F2884B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2.3: Note anything you disagree with — you’ll address it in Step 3.</w:t>
      </w:r>
    </w:p>
    <w:p w14:paraId="36F2884C" w14:textId="77777777" w:rsidR="008A5576" w:rsidRPr="00DE2814" w:rsidRDefault="00AA7AC2">
      <w:pPr>
        <w:spacing w:before="300" w:after="120"/>
        <w:jc w:val="center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lastRenderedPageBreak/>
        <w:t xml:space="preserve">PROMPT 1 — STRATEGY </w:t>
      </w:r>
      <w:r w:rsidRPr="00DE2814">
        <w:rPr>
          <w:rFonts w:ascii="Times New Roman" w:hAnsi="Times New Roman" w:cs="Times New Roman"/>
          <w:b/>
          <w:bCs/>
          <w:color w:val="0D1F3C"/>
          <w:sz w:val="24"/>
          <w:szCs w:val="24"/>
        </w:rPr>
        <w:t>↔</w:t>
      </w:r>
      <w:r w:rsidRPr="00DE2814">
        <w:rPr>
          <w:rFonts w:ascii="Nunito" w:hAnsi="Nunito"/>
          <w:b/>
          <w:bCs/>
          <w:color w:val="0D1F3C"/>
          <w:sz w:val="24"/>
          <w:szCs w:val="24"/>
        </w:rPr>
        <w:t xml:space="preserve"> COMPANY OKR ALIGNMENT</w:t>
      </w:r>
    </w:p>
    <w:p w14:paraId="36F2884D" w14:textId="77777777" w:rsidR="008A5576" w:rsidRPr="00DE2814" w:rsidRDefault="00AA7AC2">
      <w:pPr>
        <w:spacing w:after="80"/>
        <w:jc w:val="center"/>
        <w:rPr>
          <w:rFonts w:ascii="Nunito" w:hAnsi="Nunito"/>
        </w:rPr>
      </w:pPr>
      <w:r w:rsidRPr="00DE2814">
        <w:rPr>
          <w:rFonts w:ascii="Nunito" w:hAnsi="Nunito"/>
          <w:b/>
          <w:bCs/>
          <w:color w:val="2563EB"/>
          <w:sz w:val="18"/>
          <w:szCs w:val="18"/>
        </w:rPr>
        <w:t>FILL IN YOUR INPUTS IN THE TOP / BLUE FONT SECTION — THIS IS THE ONLY PLACE YOU TYPE</w:t>
      </w:r>
    </w:p>
    <w:p w14:paraId="36F2884E" w14:textId="77777777" w:rsidR="008A5576" w:rsidRPr="00DE2814" w:rsidRDefault="00AA7AC2">
      <w:pPr>
        <w:spacing w:after="120"/>
        <w:jc w:val="center"/>
        <w:rPr>
          <w:rFonts w:ascii="Nunito" w:hAnsi="Nunito"/>
        </w:rPr>
      </w:pPr>
      <w:r w:rsidRPr="00DE2814">
        <w:rPr>
          <w:rFonts w:ascii="Nunito" w:hAnsi="Nunito"/>
          <w:i/>
          <w:iCs/>
          <w:color w:val="7C3AED"/>
          <w:sz w:val="18"/>
          <w:szCs w:val="18"/>
        </w:rPr>
        <w:t xml:space="preserve">Do not edit above or below the </w:t>
      </w:r>
      <w:r w:rsidRPr="00DE2814">
        <w:rPr>
          <w:rFonts w:ascii="Times New Roman" w:hAnsi="Times New Roman" w:cs="Times New Roman"/>
          <w:i/>
          <w:iCs/>
          <w:color w:val="7C3AED"/>
          <w:sz w:val="18"/>
          <w:szCs w:val="18"/>
        </w:rPr>
        <w:t>═══</w:t>
      </w:r>
      <w:r w:rsidRPr="00DE2814">
        <w:rPr>
          <w:rFonts w:ascii="Nunito" w:hAnsi="Nunito"/>
          <w:i/>
          <w:iCs/>
          <w:color w:val="7C3AED"/>
          <w:sz w:val="18"/>
          <w:szCs w:val="18"/>
        </w:rPr>
        <w:t xml:space="preserve"> double purple line.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8A5576" w:rsidRPr="00DE2814" w14:paraId="36F2889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4F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Times New Roman" w:eastAsia="Consolas" w:hAnsi="Times New Roman" w:cs="Times New Roman"/>
                <w:color w:val="7C3AED"/>
                <w:sz w:val="18"/>
                <w:szCs w:val="18"/>
              </w:rPr>
              <w:t>════════════════════════════════════════════════════════════</w:t>
            </w:r>
          </w:p>
          <w:p w14:paraId="36F28850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STRATEGY / CONTEXT HERE (from Option A upload or Option B fields above):</w:t>
            </w:r>
          </w:p>
          <w:p w14:paraId="36F28851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52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COMPANY OKRs FOR Q2 HERE:</w:t>
            </w:r>
          </w:p>
          <w:p w14:paraId="36F28853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54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TEAM MEMBERS' OKRs FOR Q2 HERE:</w:t>
            </w:r>
          </w:p>
          <w:p w14:paraId="36F28855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56" w14:textId="77777777" w:rsidR="008A5576" w:rsidRPr="00DE2814" w:rsidRDefault="00AA7AC2">
            <w:pPr>
              <w:spacing w:after="120"/>
              <w:rPr>
                <w:rFonts w:ascii="Nunito" w:hAnsi="Nunito"/>
              </w:rPr>
            </w:pPr>
            <w:r w:rsidRPr="00DE2814">
              <w:rPr>
                <w:rFonts w:ascii="Times New Roman" w:eastAsia="Consolas" w:hAnsi="Times New Roman" w:cs="Times New Roman"/>
                <w:color w:val="7C3AED"/>
                <w:sz w:val="18"/>
                <w:szCs w:val="18"/>
              </w:rPr>
              <w:t>════════════════════════════════════════════════════════════</w:t>
            </w:r>
          </w:p>
          <w:p w14:paraId="36F2885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You are an expert OKR and strategy alignment advisor who helps</w:t>
            </w:r>
          </w:p>
          <w:p w14:paraId="36F2885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founders of growing businesses (10–200 headcount) ensure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their</w:t>
            </w:r>
            <w:proofErr w:type="gramEnd"/>
          </w:p>
          <w:p w14:paraId="36F2885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quarterly OKRs are tightly aligned to their strategic priorities.</w:t>
            </w:r>
          </w:p>
          <w:p w14:paraId="36F2885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5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Using the strategy and OKR context provided above,</w:t>
            </w:r>
          </w:p>
          <w:p w14:paraId="36F2885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perform a strategy-to-OKR alignment analysis.</w:t>
            </w:r>
          </w:p>
          <w:p w14:paraId="36F2885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5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IMPORTANT: Begin your response with this orientation block:</w:t>
            </w:r>
          </w:p>
          <w:p w14:paraId="36F2885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6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+-----------------------------------------------------------------+</w:t>
            </w:r>
          </w:p>
          <w:p w14:paraId="36F2886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WHAT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YOU’VE GOT                                                |</w:t>
            </w:r>
          </w:p>
          <w:p w14:paraId="36F2886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A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strategy </w:t>
            </w:r>
            <w:r w:rsidRPr="00DE2814">
              <w:rPr>
                <w:rFonts w:ascii="Times New Roman" w:eastAsia="Consolas" w:hAnsi="Times New Roman" w:cs="Times New Roman"/>
                <w:color w:val="0D1F3C"/>
                <w:sz w:val="18"/>
                <w:szCs w:val="18"/>
              </w:rPr>
              <w:t>↔</w:t>
            </w: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OKR alignment scorecard.                          |</w:t>
            </w:r>
          </w:p>
          <w:p w14:paraId="36F2886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                                                            |</w:t>
            </w:r>
          </w:p>
          <w:p w14:paraId="36F2886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WHAT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TO DO NOW                                                 |</w:t>
            </w:r>
          </w:p>
          <w:p w14:paraId="36F2886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1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. Read the scorecard. Note any score below 4.                 |</w:t>
            </w:r>
          </w:p>
          <w:p w14:paraId="36F2886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2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. Check the gap analysis — any strategic priority with        |</w:t>
            </w:r>
          </w:p>
          <w:p w14:paraId="36F2886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no OKR is a potential blind spot.                           |</w:t>
            </w:r>
          </w:p>
          <w:p w14:paraId="36F2886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3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. Move on to Prompt 2 (cascade +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amendments) —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don’t fix     |</w:t>
            </w:r>
          </w:p>
          <w:p w14:paraId="36F2886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anything yet. Collect all the data first.                   |</w:t>
            </w:r>
          </w:p>
          <w:p w14:paraId="36F2886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+-----------------------------------------------------------------+</w:t>
            </w:r>
          </w:p>
          <w:p w14:paraId="36F2886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6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FOR EACH COMPANY OKR:</w:t>
            </w:r>
          </w:p>
          <w:p w14:paraId="36F2886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6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6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OKR [N]: [Objective text]</w:t>
            </w:r>
          </w:p>
          <w:p w14:paraId="36F2887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7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Strategic alignment score: [1–5]</w:t>
            </w:r>
          </w:p>
          <w:p w14:paraId="36F2887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1 = No clear link to any stated strategic priority</w:t>
            </w:r>
          </w:p>
          <w:p w14:paraId="36F2887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2 = Tangential connection; could be justified but isn’t obvious</w:t>
            </w:r>
          </w:p>
          <w:p w14:paraId="36F2887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3 = Linked but could be tighter; the KRs drift from strategy</w:t>
            </w:r>
          </w:p>
          <w:p w14:paraId="36F2887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4 = Well-aligned; clear strategic logic</w:t>
            </w:r>
          </w:p>
          <w:p w14:paraId="36F2887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5 = Perfectly aligned; this is obviously the right quarterly</w:t>
            </w:r>
          </w:p>
          <w:p w14:paraId="36F2887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    expression of the strategic priority</w:t>
            </w:r>
          </w:p>
          <w:p w14:paraId="36F2887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7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Aligned to strategic priority: [state which one]</w:t>
            </w:r>
          </w:p>
          <w:p w14:paraId="36F2887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Rationale: [2–3 sentences — why this score, what’s strong,</w:t>
            </w:r>
          </w:p>
          <w:p w14:paraId="36F2887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what’s weak]</w:t>
            </w:r>
          </w:p>
          <w:p w14:paraId="36F2887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KR-level flags: [any individual KR that is activity-based</w:t>
            </w:r>
          </w:p>
          <w:p w14:paraId="36F2887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instead of outcome-based, or that doesn’t clearly serve</w:t>
            </w:r>
          </w:p>
          <w:p w14:paraId="36F2887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the Objective]</w:t>
            </w:r>
          </w:p>
          <w:p w14:paraId="36F2887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8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lastRenderedPageBreak/>
              <w:t>After scoring all OKRs, add:</w:t>
            </w:r>
          </w:p>
          <w:p w14:paraId="36F2888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8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8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GAP ANALYSIS</w:t>
            </w:r>
          </w:p>
          <w:p w14:paraId="36F2888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8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List any strategic priority that has NO corresponding</w:t>
            </w:r>
          </w:p>
          <w:p w14:paraId="36F2888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Company OKR. For each gap:</w:t>
            </w:r>
          </w:p>
          <w:p w14:paraId="36F2888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- The strategic priority</w:t>
            </w:r>
          </w:p>
          <w:p w14:paraId="36F2888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- Why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this matters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(what’s at risk if unaddressed)</w:t>
            </w:r>
          </w:p>
          <w:p w14:paraId="36F2888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- A suggested OKR to fill the gap (optional)</w:t>
            </w:r>
          </w:p>
          <w:p w14:paraId="36F2888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8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8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OVERALL ASSESSMENT</w:t>
            </w:r>
          </w:p>
          <w:p w14:paraId="36F2888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8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2–3 sentences: how well-aligned is this OKR set overall?</w:t>
            </w:r>
          </w:p>
          <w:p w14:paraId="36F2888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What’s the single most important thing to fix?</w:t>
            </w:r>
          </w:p>
          <w:p w14:paraId="36F2889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9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Be direct. If the alignment is weak, say so. Don’t soften.</w:t>
            </w:r>
          </w:p>
          <w:p w14:paraId="36F2889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These are OKRs for a scale-up founder — they need the truth.</w:t>
            </w:r>
          </w:p>
        </w:tc>
      </w:tr>
    </w:tbl>
    <w:p w14:paraId="43389635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02365503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36F28894" w14:textId="6CE75860" w:rsidR="008A5576" w:rsidRPr="00DE2814" w:rsidRDefault="00AA7AC2">
      <w:pPr>
        <w:spacing w:before="300" w:after="10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t>Step 3: Cascade Alignment &amp; Amendment Emails (17 minutes)</w:t>
      </w:r>
    </w:p>
    <w:p w14:paraId="36F28895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This step combines cascade analysis, amendment recommendations, and email drafting into one conversation. You have two paths:</w:t>
      </w:r>
    </w:p>
    <w:p w14:paraId="36F28896" w14:textId="77777777" w:rsidR="008A5576" w:rsidRPr="00DE2814" w:rsidRDefault="008A5576">
      <w:pPr>
        <w:spacing w:after="4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9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97" w14:textId="77777777" w:rsidR="008A5576" w:rsidRPr="00DE2814" w:rsidRDefault="00AA7AC2">
            <w:pPr>
              <w:jc w:val="center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FFFFFF"/>
                <w:sz w:val="28"/>
                <w:szCs w:val="28"/>
              </w:rPr>
              <w:t>A</w:t>
            </w: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98" w14:textId="77777777" w:rsidR="008A5576" w:rsidRPr="00DE2814" w:rsidRDefault="00AA7AC2">
            <w:pPr>
              <w:spacing w:after="60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</w:rPr>
              <w:t>Guided path (~17 min)</w:t>
            </w:r>
          </w:p>
          <w:p w14:paraId="36F28899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The AI will ask you about each leader via voice note transcripts — what’s working, what’s missing, what needs to change. It then analyses cascade alignment, generates amendments, and drafts bespoke emails. Choose this if you have clear views on each person.</w:t>
            </w:r>
          </w:p>
        </w:tc>
      </w:tr>
    </w:tbl>
    <w:p w14:paraId="36F2889B" w14:textId="77777777" w:rsidR="008A5576" w:rsidRPr="00DE2814" w:rsidRDefault="008A5576">
      <w:pPr>
        <w:spacing w:after="8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89C" w14:textId="77777777" w:rsidR="008A5576" w:rsidRPr="00DE2814" w:rsidRDefault="00AA7AC2">
            <w:pPr>
              <w:jc w:val="center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FFFFFF"/>
                <w:sz w:val="28"/>
                <w:szCs w:val="28"/>
              </w:rPr>
              <w:t>B</w:t>
            </w: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9D" w14:textId="77777777" w:rsidR="008A5576" w:rsidRPr="00DE2814" w:rsidRDefault="00AA7AC2">
            <w:pPr>
              <w:spacing w:after="60"/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</w:rPr>
              <w:t>Fast track (~7 min)</w:t>
            </w:r>
          </w:p>
          <w:p w14:paraId="36F2889E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The AI analyses cascade alignment from the OKR data alone, generates amendment recommendations, and drafts emails with [SUGGESTED] changes per leader. You skim, edit, and send. Choose this if you want speed and are happy to review AI suggestions.</w:t>
            </w:r>
          </w:p>
        </w:tc>
      </w:tr>
    </w:tbl>
    <w:p w14:paraId="36F288A0" w14:textId="77777777" w:rsidR="008A5576" w:rsidRPr="00DE2814" w:rsidRDefault="008A5576">
      <w:pPr>
        <w:spacing w:after="8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146"/>
      </w:tblGrid>
      <w:tr w:rsidR="008A5576" w:rsidRPr="00DE2814" w14:paraId="36F288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00184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288A1" w14:textId="77777777" w:rsidR="008A5576" w:rsidRPr="00DE2814" w:rsidRDefault="008A5576">
            <w:pPr>
              <w:rPr>
                <w:rFonts w:ascii="Nunito" w:hAnsi="Nunito"/>
              </w:rPr>
            </w:pPr>
          </w:p>
        </w:tc>
        <w:tc>
          <w:tcPr>
            <w:tcW w:w="91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A2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color w:val="4A5568"/>
                <w:sz w:val="20"/>
                <w:szCs w:val="20"/>
              </w:rPr>
              <w:t>Voice-note script (Path A): Open your phone’s voice recorder or keyboard mic. For each leader, record ~60 seconds: “[Name], [Role]. Their top OKRs are [X]. What’s working: [Y]. What’s missing or misaligned: [Z]. What I’d change: [W].” Transcribe (use your keyboard mic button) and paste when the AI asks.</w:t>
            </w:r>
          </w:p>
        </w:tc>
      </w:tr>
    </w:tbl>
    <w:p w14:paraId="36F288A4" w14:textId="77777777" w:rsidR="008A5576" w:rsidRPr="00DE2814" w:rsidRDefault="008A5576">
      <w:pPr>
        <w:spacing w:after="80"/>
        <w:rPr>
          <w:rFonts w:ascii="Nunito" w:hAnsi="Nunito"/>
        </w:rPr>
      </w:pPr>
    </w:p>
    <w:p w14:paraId="36F288A5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3.1: Paste Prompt 2 into the SAME chat window.</w:t>
      </w:r>
    </w:p>
    <w:p w14:paraId="36F288A6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3.2: Choose Path A or Path B when the AI asks.</w:t>
      </w:r>
    </w:p>
    <w:p w14:paraId="36F288A7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 xml:space="preserve">STEP 3.3: Follow the AI’s questions (Path A) or let it </w:t>
      </w:r>
      <w:proofErr w:type="spellStart"/>
      <w:r w:rsidRPr="00DE2814">
        <w:rPr>
          <w:rFonts w:ascii="Nunito" w:hAnsi="Nunito"/>
          <w:color w:val="4A5568"/>
          <w:sz w:val="20"/>
          <w:szCs w:val="20"/>
        </w:rPr>
        <w:t>analyse</w:t>
      </w:r>
      <w:proofErr w:type="spellEnd"/>
      <w:r w:rsidRPr="00DE2814">
        <w:rPr>
          <w:rFonts w:ascii="Nunito" w:hAnsi="Nunito"/>
          <w:color w:val="4A5568"/>
          <w:sz w:val="20"/>
          <w:szCs w:val="20"/>
        </w:rPr>
        <w:t xml:space="preserve"> (Path B).</w:t>
      </w:r>
    </w:p>
    <w:p w14:paraId="36F288A8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3.4: Review the amendment recommendations and email drafts.</w:t>
      </w:r>
    </w:p>
    <w:p w14:paraId="36F288A9" w14:textId="77777777" w:rsidR="008A5576" w:rsidRPr="00DE2814" w:rsidRDefault="00AA7AC2">
      <w:pPr>
        <w:spacing w:before="300" w:after="120"/>
        <w:jc w:val="center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lastRenderedPageBreak/>
        <w:t>PROMPT 2 — CASCADE ALIGNMENT &amp; AMENDMENT EMAILS</w:t>
      </w:r>
    </w:p>
    <w:p w14:paraId="36F288AA" w14:textId="77777777" w:rsidR="008A5576" w:rsidRPr="00DE2814" w:rsidRDefault="00AA7AC2">
      <w:pPr>
        <w:spacing w:after="80"/>
        <w:jc w:val="center"/>
        <w:rPr>
          <w:rFonts w:ascii="Nunito" w:hAnsi="Nunito"/>
        </w:rPr>
      </w:pPr>
      <w:r w:rsidRPr="00DE2814">
        <w:rPr>
          <w:rFonts w:ascii="Nunito" w:hAnsi="Nunito"/>
          <w:b/>
          <w:bCs/>
          <w:color w:val="2563EB"/>
          <w:sz w:val="18"/>
          <w:szCs w:val="18"/>
        </w:rPr>
        <w:t>FILL IN YOUR INPUTS IN THE TOP / BLUE FONT SECTION — THIS IS THE ONLY PLACE YOU TYPE</w:t>
      </w:r>
    </w:p>
    <w:p w14:paraId="36F288AB" w14:textId="77777777" w:rsidR="008A5576" w:rsidRPr="00DE2814" w:rsidRDefault="00AA7AC2">
      <w:pPr>
        <w:spacing w:after="120"/>
        <w:jc w:val="center"/>
        <w:rPr>
          <w:rFonts w:ascii="Nunito" w:hAnsi="Nunito"/>
        </w:rPr>
      </w:pPr>
      <w:r w:rsidRPr="00DE2814">
        <w:rPr>
          <w:rFonts w:ascii="Nunito" w:hAnsi="Nunito"/>
          <w:i/>
          <w:iCs/>
          <w:color w:val="7C3AED"/>
          <w:sz w:val="18"/>
          <w:szCs w:val="18"/>
        </w:rPr>
        <w:t xml:space="preserve">Do not edit above or below the </w:t>
      </w:r>
      <w:r w:rsidRPr="00DE2814">
        <w:rPr>
          <w:rFonts w:ascii="Times New Roman" w:hAnsi="Times New Roman" w:cs="Times New Roman"/>
          <w:i/>
          <w:iCs/>
          <w:color w:val="7C3AED"/>
          <w:sz w:val="18"/>
          <w:szCs w:val="18"/>
        </w:rPr>
        <w:t>═══</w:t>
      </w:r>
      <w:r w:rsidRPr="00DE2814">
        <w:rPr>
          <w:rFonts w:ascii="Nunito" w:hAnsi="Nunito"/>
          <w:i/>
          <w:iCs/>
          <w:color w:val="7C3AED"/>
          <w:sz w:val="18"/>
          <w:szCs w:val="18"/>
        </w:rPr>
        <w:t xml:space="preserve"> double purple line.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8A5576" w:rsidRPr="00DE2814" w14:paraId="36F28914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88AC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Times New Roman" w:eastAsia="Consolas" w:hAnsi="Times New Roman" w:cs="Times New Roman"/>
                <w:color w:val="7C3AED"/>
                <w:sz w:val="18"/>
                <w:szCs w:val="18"/>
              </w:rPr>
              <w:t>════════════════════════════════════════════════════════════</w:t>
            </w:r>
          </w:p>
          <w:p w14:paraId="36F288AD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COMPANY OKRs FOR Q2 HERE:</w:t>
            </w:r>
          </w:p>
          <w:p w14:paraId="36F288AE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AF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TEAM MEMBERS' OKRs FOR Q2 HERE (name, role, OKRs):</w:t>
            </w:r>
          </w:p>
          <w:p w14:paraId="36F288B0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B1" w14:textId="77777777" w:rsidR="008A5576" w:rsidRPr="00DE2814" w:rsidRDefault="00AA7AC2">
            <w:pPr>
              <w:spacing w:after="4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b/>
                <w:bCs/>
                <w:color w:val="2563EB"/>
                <w:sz w:val="18"/>
                <w:szCs w:val="18"/>
              </w:rPr>
              <w:t>PASTE YOUR PROMPT 1 ALIGNMENT RESULTS HERE (scorecard + gap analysis):</w:t>
            </w:r>
          </w:p>
          <w:p w14:paraId="36F288B2" w14:textId="77777777" w:rsidR="008A5576" w:rsidRPr="00DE2814" w:rsidRDefault="00AA7AC2">
            <w:pPr>
              <w:spacing w:after="8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2563EB"/>
                <w:sz w:val="18"/>
                <w:szCs w:val="18"/>
              </w:rPr>
              <w:t>-&gt;</w:t>
            </w:r>
          </w:p>
          <w:p w14:paraId="36F288B3" w14:textId="77777777" w:rsidR="008A5576" w:rsidRPr="00DE2814" w:rsidRDefault="00AA7AC2">
            <w:pPr>
              <w:spacing w:after="120"/>
              <w:rPr>
                <w:rFonts w:ascii="Nunito" w:hAnsi="Nunito"/>
              </w:rPr>
            </w:pPr>
            <w:r w:rsidRPr="00DE2814">
              <w:rPr>
                <w:rFonts w:ascii="Times New Roman" w:eastAsia="Consolas" w:hAnsi="Times New Roman" w:cs="Times New Roman"/>
                <w:color w:val="7C3AED"/>
                <w:sz w:val="18"/>
                <w:szCs w:val="18"/>
              </w:rPr>
              <w:t>════════════════════════════════════════════════════════════</w:t>
            </w:r>
          </w:p>
          <w:p w14:paraId="36F288B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Now </w:t>
            </w:r>
            <w:proofErr w:type="spell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analyse</w:t>
            </w:r>
            <w:proofErr w:type="spell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the cascade alignment and generate amendment</w:t>
            </w:r>
          </w:p>
          <w:p w14:paraId="36F288B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emails for each leader, ready to send tonight.</w:t>
            </w:r>
          </w:p>
          <w:p w14:paraId="36F288B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B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IMPORTANT: Begin your response with this orientation block:</w:t>
            </w:r>
          </w:p>
          <w:p w14:paraId="36F288B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B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+-----------------------------------------------------------------+</w:t>
            </w:r>
          </w:p>
          <w:p w14:paraId="36F288B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WHAT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WE’RE DOING                                               |</w:t>
            </w:r>
          </w:p>
          <w:p w14:paraId="36F288B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|  </w:t>
            </w:r>
            <w:proofErr w:type="spell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Analysing</w:t>
            </w:r>
            <w:proofErr w:type="spellEnd"/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how well your leaders’ OKRs cascade from your        |</w:t>
            </w:r>
          </w:p>
          <w:p w14:paraId="36F288B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Company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OKRs, then drafting amendment emails per leader.        |</w:t>
            </w:r>
          </w:p>
          <w:p w14:paraId="36F288B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                                                            |</w:t>
            </w:r>
          </w:p>
          <w:p w14:paraId="36F288B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TWO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PATHS — CHOOSE ONE:                                        |</w:t>
            </w:r>
          </w:p>
          <w:p w14:paraId="36F288B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                                                            |</w:t>
            </w:r>
          </w:p>
          <w:p w14:paraId="36F288C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PATH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A — GUIDED (you brief me per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person)   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                 |</w:t>
            </w:r>
          </w:p>
          <w:p w14:paraId="36F288C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Record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a ~60 sec voice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note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per leader on your phone:          |</w:t>
            </w:r>
          </w:p>
          <w:p w14:paraId="36F288C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“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Their name, role, their top OKRs, what’s strong, what’s      |</w:t>
            </w:r>
          </w:p>
          <w:p w14:paraId="36F288C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missing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.” Transcribe and paste when I ask. I’ll then ask      |</w:t>
            </w:r>
          </w:p>
          <w:p w14:paraId="36F288C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what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specific amendments you want per person.                  |</w:t>
            </w:r>
          </w:p>
          <w:p w14:paraId="36F288C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                                                            |</w:t>
            </w:r>
          </w:p>
          <w:p w14:paraId="36F288C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PATH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B — FAST TRACK (I </w:t>
            </w:r>
            <w:proofErr w:type="spell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analyse</w:t>
            </w:r>
            <w:proofErr w:type="spell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, you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review)   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               |</w:t>
            </w:r>
          </w:p>
          <w:p w14:paraId="36F288C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I’ll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  <w:proofErr w:type="spell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analyse</w:t>
            </w:r>
            <w:proofErr w:type="spell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cascade alignment from the OKR data, score        |</w:t>
            </w:r>
          </w:p>
          <w:p w14:paraId="36F288C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each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leader, generate amendment recommendations, and           |</w:t>
            </w:r>
          </w:p>
          <w:p w14:paraId="36F288C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draft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emails. All amendments marked [SUGGESTED].               |</w:t>
            </w:r>
          </w:p>
          <w:p w14:paraId="36F288C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You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skim, accept/edit/delete. Brief and efficient.             |</w:t>
            </w:r>
          </w:p>
          <w:p w14:paraId="36F288C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                                                               |</w:t>
            </w:r>
          </w:p>
          <w:p w14:paraId="36F288C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|  Which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path? Type A or B.                                       |</w:t>
            </w:r>
          </w:p>
          <w:p w14:paraId="36F288C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+-----------------------------------------------------------------+</w:t>
            </w:r>
          </w:p>
          <w:p w14:paraId="36F288C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C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IF THE USER CHOOSES PATH A:</w:t>
            </w:r>
          </w:p>
          <w:p w14:paraId="36F288D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D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For each leader, ask:</w:t>
            </w:r>
          </w:p>
          <w:p w14:paraId="36F288D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“Paste your voice note transcript for [NAME] ([ROLE]).”</w:t>
            </w:r>
          </w:p>
          <w:p w14:paraId="36F288D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D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After receiving the transcript, ask:</w:t>
            </w:r>
          </w:p>
          <w:p w14:paraId="36F288D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1. What specific OKR amendments do you want for [NAME]?</w:t>
            </w:r>
          </w:p>
          <w:p w14:paraId="36F288D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2. What is [NAME]’s single most important priority change</w:t>
            </w:r>
          </w:p>
          <w:p w14:paraId="36F288D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   this quarter?</w:t>
            </w:r>
          </w:p>
          <w:p w14:paraId="36F288D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3. Any dependencies with other leaders to flag?</w:t>
            </w:r>
          </w:p>
          <w:p w14:paraId="36F288D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D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After gathering input for ALL leaders, generate:</w:t>
            </w:r>
          </w:p>
          <w:p w14:paraId="36F288D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1. CASCADE ALIGNMENT SCORECARD (1–5 per leader)</w:t>
            </w:r>
          </w:p>
          <w:p w14:paraId="36F288D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2. AMENDMENT RECOMMENDATIONS per leader</w:t>
            </w:r>
          </w:p>
          <w:p w14:paraId="36F288D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lastRenderedPageBreak/>
              <w:t>3. EMAIL per leader</w:t>
            </w:r>
          </w:p>
          <w:p w14:paraId="36F288D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D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IF THE USER CHOOSES PATH B:</w:t>
            </w:r>
          </w:p>
          <w:p w14:paraId="36F288E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E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proofErr w:type="spell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Analyse</w:t>
            </w:r>
            <w:proofErr w:type="spell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cascade alignment immediately using:</w:t>
            </w:r>
          </w:p>
          <w:p w14:paraId="36F288E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The strategy alignment results from Prompt 1</w:t>
            </w:r>
          </w:p>
          <w:p w14:paraId="36F288E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The Company OKRs and each leader’s OKRs</w:t>
            </w:r>
          </w:p>
          <w:p w14:paraId="36F288E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Role-to-OKR fit and gap analysis</w:t>
            </w:r>
          </w:p>
          <w:p w14:paraId="36F288E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E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Then generate everything in one pass:</w:t>
            </w:r>
          </w:p>
          <w:p w14:paraId="36F288E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E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1. CASCADE ALIGNMENT SCORECARD</w:t>
            </w:r>
          </w:p>
          <w:p w14:paraId="36F288E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For each leader:</w:t>
            </w:r>
          </w:p>
          <w:p w14:paraId="36F288E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[NAME] — [ROLE]: Score [1–5]</w:t>
            </w:r>
          </w:p>
          <w:p w14:paraId="36F288E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What’s aligned: [1 sentence]</w:t>
            </w:r>
          </w:p>
          <w:p w14:paraId="36F288E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What’s misaligned: [1 sentence]</w:t>
            </w:r>
          </w:p>
          <w:p w14:paraId="36F288E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E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2. COVERAGE MAP</w:t>
            </w:r>
          </w:p>
          <w:p w14:paraId="36F288E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Table: </w:t>
            </w:r>
            <w:proofErr w:type="gramStart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which</w:t>
            </w:r>
            <w:proofErr w:type="gramEnd"/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Company OKR is covered by which leader.</w:t>
            </w:r>
          </w:p>
          <w:p w14:paraId="36F288F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Flag orphan OKRs and orphan leaders.</w:t>
            </w:r>
          </w:p>
          <w:p w14:paraId="36F288F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F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3. EMAILS WITH AMENDMENTS</w:t>
            </w:r>
          </w:p>
          <w:p w14:paraId="36F288F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F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F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EMAIL TO: [NAME]</w:t>
            </w:r>
          </w:p>
          <w:p w14:paraId="36F288F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SUBJECT: Q2 OKR Recalibration — Proposed Adjustments</w:t>
            </w:r>
          </w:p>
          <w:p w14:paraId="36F288F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---------------------------------------------------</w:t>
            </w:r>
          </w:p>
          <w:p w14:paraId="36F288F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F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[Greeting — warm, direct]</w:t>
            </w:r>
          </w:p>
          <w:p w14:paraId="36F288F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F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[1–2 sentences: we ran a strategy alignment review and</w:t>
            </w:r>
          </w:p>
          <w:p w14:paraId="36F288F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I want to make sure we’re pointed at the right targets]</w:t>
            </w:r>
          </w:p>
          <w:p w14:paraId="36F288F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8F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[If well-aligned: acknowledge it briefly]</w:t>
            </w:r>
          </w:p>
          <w:p w14:paraId="36F288F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90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[PROPOSED AMENDMENTS — for Path A use founder’s input,</w:t>
            </w:r>
          </w:p>
          <w:p w14:paraId="36F2890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for Path B mark as [SUGGESTED]:</w:t>
            </w:r>
          </w:p>
          <w:p w14:paraId="36F2890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“[SUGGESTED] Your current KR on customer acquisition</w:t>
            </w:r>
          </w:p>
          <w:p w14:paraId="36F2890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aligns well, but I’d suggest adding a retention metric</w:t>
            </w:r>
          </w:p>
          <w:p w14:paraId="36F28904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given our Company OKR on reducing churn.”]</w:t>
            </w:r>
          </w:p>
          <w:p w14:paraId="36F28905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906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[Clear next step: “Let’s discuss in our next 1:1. Come</w:t>
            </w:r>
          </w:p>
          <w:p w14:paraId="36F28907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with your reaction to these proposals. I want your input</w:t>
            </w:r>
          </w:p>
          <w:p w14:paraId="36F28908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before we lock anything.”]</w:t>
            </w:r>
          </w:p>
          <w:p w14:paraId="36F28909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90A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[Sign-off]</w:t>
            </w:r>
          </w:p>
          <w:p w14:paraId="36F2890B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</w:t>
            </w:r>
          </w:p>
          <w:p w14:paraId="36F2890C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TONE RULES:</w:t>
            </w:r>
          </w:p>
          <w:p w14:paraId="36F2890D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Direct, warm, founder-to-leader. Not corporate.</w:t>
            </w:r>
          </w:p>
          <w:p w14:paraId="36F2890E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Each email must feel personally written.</w:t>
            </w:r>
          </w:p>
          <w:p w14:paraId="36F2890F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Under 400 words per email.</w:t>
            </w:r>
          </w:p>
          <w:p w14:paraId="36F28910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>- [SUGGESTED] amendments: brief (1–2 sentences, max 3</w:t>
            </w:r>
          </w:p>
          <w:p w14:paraId="36F28911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per leader), easy to skim and decide on.</w:t>
            </w:r>
          </w:p>
          <w:p w14:paraId="36F28912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lastRenderedPageBreak/>
              <w:t>- Tone conveys: “I did the work, I have a view, I want</w:t>
            </w:r>
          </w:p>
          <w:p w14:paraId="36F28913" w14:textId="77777777" w:rsidR="008A5576" w:rsidRPr="00DE2814" w:rsidRDefault="00AA7AC2">
            <w:pPr>
              <w:spacing w:after="20"/>
              <w:rPr>
                <w:rFonts w:ascii="Nunito" w:hAnsi="Nunito"/>
              </w:rPr>
            </w:pPr>
            <w:r w:rsidRPr="00DE2814">
              <w:rPr>
                <w:rFonts w:ascii="Nunito" w:eastAsia="Consolas" w:hAnsi="Nunito" w:cs="Consolas"/>
                <w:color w:val="0D1F3C"/>
                <w:sz w:val="18"/>
                <w:szCs w:val="18"/>
              </w:rPr>
              <w:t xml:space="preserve">  your input.”</w:t>
            </w:r>
          </w:p>
        </w:tc>
      </w:tr>
    </w:tbl>
    <w:p w14:paraId="276A122E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0B0389B7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36F28915" w14:textId="2B482D6D" w:rsidR="008A5576" w:rsidRPr="00DE2814" w:rsidRDefault="00AA7AC2">
      <w:pPr>
        <w:spacing w:before="300" w:after="10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t>Step 4: Review &amp; Send (5 minutes)</w:t>
      </w:r>
    </w:p>
    <w:p w14:paraId="36F28916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Your amendment emails are ready. Before you send:</w:t>
      </w:r>
    </w:p>
    <w:p w14:paraId="36F28917" w14:textId="77777777" w:rsidR="008A5576" w:rsidRPr="00DE2814" w:rsidRDefault="008A5576">
      <w:pPr>
        <w:spacing w:after="40"/>
        <w:rPr>
          <w:rFonts w:ascii="Nunito" w:hAnsi="Nunito"/>
        </w:rPr>
      </w:pPr>
    </w:p>
    <w:p w14:paraId="36F28918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4.1: Read each email. Check that the tone feels like you.</w:t>
      </w:r>
    </w:p>
    <w:p w14:paraId="36F28919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 xml:space="preserve">STEP 4.2: For [SUGGESTED] amendments: keep, edit, or delete. Don’t </w:t>
      </w:r>
      <w:proofErr w:type="spellStart"/>
      <w:r w:rsidRPr="00DE2814">
        <w:rPr>
          <w:rFonts w:ascii="Nunito" w:hAnsi="Nunito"/>
          <w:color w:val="4A5568"/>
          <w:sz w:val="20"/>
          <w:szCs w:val="20"/>
        </w:rPr>
        <w:t>agonise</w:t>
      </w:r>
      <w:proofErr w:type="spellEnd"/>
      <w:r w:rsidRPr="00DE2814">
        <w:rPr>
          <w:rFonts w:ascii="Nunito" w:hAnsi="Nunito"/>
          <w:color w:val="4A5568"/>
          <w:sz w:val="20"/>
          <w:szCs w:val="20"/>
        </w:rPr>
        <w:t xml:space="preserve"> — these are conversation starters.</w:t>
      </w:r>
    </w:p>
    <w:p w14:paraId="36F2891A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4.3: Copy each email into your email client. Send tonight.</w:t>
      </w:r>
    </w:p>
    <w:p w14:paraId="36F2891B" w14:textId="77777777" w:rsidR="008A5576" w:rsidRPr="00DE2814" w:rsidRDefault="00AA7AC2">
      <w:pPr>
        <w:spacing w:after="60"/>
        <w:rPr>
          <w:rFonts w:ascii="Nunito" w:hAnsi="Nunito"/>
        </w:rPr>
      </w:pPr>
      <w:r w:rsidRPr="00DE2814">
        <w:rPr>
          <w:rFonts w:ascii="Nunito" w:hAnsi="Nunito"/>
          <w:color w:val="4A5568"/>
          <w:sz w:val="20"/>
          <w:szCs w:val="20"/>
        </w:rPr>
        <w:t>STEP 4.4: If you want the AI to adjust any email, just ask.</w:t>
      </w:r>
    </w:p>
    <w:p w14:paraId="659264F3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40CA0F69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6C971DCE" w14:textId="77777777" w:rsidR="00FD201C" w:rsidRDefault="00FD201C">
      <w:pPr>
        <w:spacing w:before="300" w:after="100"/>
        <w:rPr>
          <w:rFonts w:ascii="Nunito" w:hAnsi="Nunito"/>
          <w:b/>
          <w:bCs/>
          <w:color w:val="0D1F3C"/>
          <w:sz w:val="24"/>
          <w:szCs w:val="24"/>
        </w:rPr>
      </w:pPr>
    </w:p>
    <w:p w14:paraId="36F2891C" w14:textId="22BDF61B" w:rsidR="008A5576" w:rsidRPr="00DE2814" w:rsidRDefault="00AA7AC2">
      <w:pPr>
        <w:spacing w:before="300" w:after="100"/>
        <w:rPr>
          <w:rFonts w:ascii="Nunito" w:hAnsi="Nunito"/>
        </w:rPr>
      </w:pPr>
      <w:r w:rsidRPr="00DE2814">
        <w:rPr>
          <w:rFonts w:ascii="Nunito" w:hAnsi="Nunito"/>
          <w:b/>
          <w:bCs/>
          <w:color w:val="0D1F3C"/>
          <w:sz w:val="24"/>
          <w:szCs w:val="24"/>
        </w:rPr>
        <w:t>Step 5: Debrief — Pair-Share One-Pager (3 minutes)</w:t>
      </w:r>
    </w:p>
    <w:p w14:paraId="36F2891D" w14:textId="77777777" w:rsidR="008A5576" w:rsidRPr="00DE2814" w:rsidRDefault="00AA7AC2">
      <w:pPr>
        <w:spacing w:after="120"/>
        <w:rPr>
          <w:rFonts w:ascii="Nunito" w:hAnsi="Nunito"/>
        </w:rPr>
      </w:pPr>
      <w:r w:rsidRPr="00DE2814">
        <w:rPr>
          <w:rFonts w:ascii="Nunito" w:hAnsi="Nunito"/>
          <w:color w:val="4A5568"/>
        </w:rPr>
        <w:t>Before the pair share, complete these four fields. You’ll share them with your accountability partner.</w:t>
      </w:r>
    </w:p>
    <w:p w14:paraId="36F2891E" w14:textId="77777777" w:rsidR="008A5576" w:rsidRPr="00DE2814" w:rsidRDefault="008A5576">
      <w:pPr>
        <w:spacing w:after="80"/>
        <w:rPr>
          <w:rFonts w:ascii="Nunito" w:hAnsi="Nunito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8A5576" w:rsidRPr="00DE2814" w14:paraId="36F28920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91F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My takeaways from the session</w:t>
            </w:r>
          </w:p>
        </w:tc>
      </w:tr>
      <w:tr w:rsidR="008A5576" w:rsidRPr="00DE2814" w14:paraId="36F2892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921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What landed? What surprised me? What does this mean for how we lead execution going forward?</w:t>
            </w:r>
          </w:p>
        </w:tc>
      </w:tr>
      <w:tr w:rsidR="008A5576" w:rsidRPr="00DE2814" w14:paraId="36F28924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923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One execution management change I will make in the next 7 days</w:t>
            </w:r>
          </w:p>
        </w:tc>
      </w:tr>
      <w:tr w:rsidR="008A5576" w:rsidRPr="00DE2814" w14:paraId="36F2892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925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Be specific — what will you do, by when?</w:t>
            </w:r>
          </w:p>
        </w:tc>
      </w:tr>
      <w:tr w:rsidR="008A5576" w:rsidRPr="00DE2814" w14:paraId="36F2892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927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One execution workflow I will make AI-native in the next 30 days</w:t>
            </w:r>
          </w:p>
        </w:tc>
      </w:tr>
      <w:tr w:rsidR="008A5576" w:rsidRPr="00DE2814" w14:paraId="36F2892A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929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Which workflow? What does “AI-native” look like for it?</w:t>
            </w:r>
          </w:p>
        </w:tc>
      </w:tr>
      <w:tr w:rsidR="008A5576" w:rsidRPr="00DE2814" w14:paraId="36F2892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892B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b/>
                <w:bCs/>
                <w:color w:val="0D1F3C"/>
                <w:sz w:val="20"/>
                <w:szCs w:val="20"/>
              </w:rPr>
              <w:t>One thing I will stop doing</w:t>
            </w:r>
          </w:p>
        </w:tc>
      </w:tr>
      <w:tr w:rsidR="008A5576" w:rsidRPr="00DE2814" w14:paraId="36F2892E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6F2892D" w14:textId="77777777" w:rsidR="008A5576" w:rsidRPr="00DE2814" w:rsidRDefault="00AA7AC2">
            <w:pPr>
              <w:rPr>
                <w:rFonts w:ascii="Nunito" w:hAnsi="Nunito"/>
              </w:rPr>
            </w:pPr>
            <w:r w:rsidRPr="00DE2814">
              <w:rPr>
                <w:rFonts w:ascii="Nunito" w:hAnsi="Nunito"/>
                <w:i/>
                <w:iCs/>
                <w:color w:val="8A96A8"/>
                <w:sz w:val="18"/>
                <w:szCs w:val="18"/>
              </w:rPr>
              <w:t>What gets killed to make room for the above? Name it.</w:t>
            </w:r>
          </w:p>
        </w:tc>
      </w:tr>
    </w:tbl>
    <w:p w14:paraId="36F2892F" w14:textId="77777777" w:rsidR="008A5576" w:rsidRPr="00DE2814" w:rsidRDefault="008A5576">
      <w:pPr>
        <w:spacing w:after="300"/>
        <w:rPr>
          <w:rFonts w:ascii="Nunito" w:hAnsi="Nunito"/>
        </w:rPr>
      </w:pPr>
    </w:p>
    <w:sectPr w:rsidR="008A5576" w:rsidRPr="00DE2814" w:rsidSect="00FD201C"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207C" w14:textId="77777777" w:rsidR="00AA7AC2" w:rsidRDefault="00AA7AC2">
      <w:r>
        <w:separator/>
      </w:r>
    </w:p>
  </w:endnote>
  <w:endnote w:type="continuationSeparator" w:id="0">
    <w:p w14:paraId="58C54EA6" w14:textId="77777777" w:rsidR="00AA7AC2" w:rsidRDefault="00AA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8930" w14:textId="77777777" w:rsidR="008A5576" w:rsidRDefault="00AA7AC2">
    <w:pPr>
      <w:jc w:val="center"/>
    </w:pPr>
    <w:r>
      <w:rPr>
        <w:color w:val="8A96A8"/>
        <w:sz w:val="16"/>
        <w:szCs w:val="16"/>
      </w:rPr>
      <w:t xml:space="preserve">Art of </w:t>
    </w:r>
    <w:proofErr w:type="gramStart"/>
    <w:r>
      <w:rPr>
        <w:color w:val="8A96A8"/>
        <w:sz w:val="16"/>
        <w:szCs w:val="16"/>
      </w:rPr>
      <w:t>Scale  ·</w:t>
    </w:r>
    <w:proofErr w:type="gramEnd"/>
    <w:r>
      <w:rPr>
        <w:color w:val="8A96A8"/>
        <w:sz w:val="16"/>
        <w:szCs w:val="16"/>
      </w:rPr>
      <w:t xml:space="preserve">  Founders </w:t>
    </w:r>
    <w:proofErr w:type="gramStart"/>
    <w:r>
      <w:rPr>
        <w:color w:val="8A96A8"/>
        <w:sz w:val="16"/>
        <w:szCs w:val="16"/>
      </w:rPr>
      <w:t>At</w:t>
    </w:r>
    <w:proofErr w:type="gramEnd"/>
    <w:r>
      <w:rPr>
        <w:color w:val="8A96A8"/>
        <w:sz w:val="16"/>
        <w:szCs w:val="16"/>
      </w:rPr>
      <w:t xml:space="preserve"> </w:t>
    </w:r>
    <w:proofErr w:type="gramStart"/>
    <w:r>
      <w:rPr>
        <w:color w:val="8A96A8"/>
        <w:sz w:val="16"/>
        <w:szCs w:val="16"/>
      </w:rPr>
      <w:t>Work  ·</w:t>
    </w:r>
    <w:proofErr w:type="gramEnd"/>
    <w:r>
      <w:rPr>
        <w:color w:val="8A96A8"/>
        <w:sz w:val="16"/>
        <w:szCs w:val="16"/>
      </w:rPr>
      <w:t xml:space="preserve">  MC4: The Art of </w:t>
    </w:r>
    <w:proofErr w:type="gramStart"/>
    <w:r>
      <w:rPr>
        <w:color w:val="8A96A8"/>
        <w:sz w:val="16"/>
        <w:szCs w:val="16"/>
      </w:rPr>
      <w:t>Execution  ·</w:t>
    </w:r>
    <w:proofErr w:type="gramEnd"/>
    <w:r>
      <w:rPr>
        <w:color w:val="8A96A8"/>
        <w:sz w:val="16"/>
        <w:szCs w:val="16"/>
      </w:rPr>
      <w:t xml:space="preserve">  Track 2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ED77" w14:textId="77777777" w:rsidR="00AA7AC2" w:rsidRDefault="00AA7AC2">
      <w:r>
        <w:separator/>
      </w:r>
    </w:p>
  </w:footnote>
  <w:footnote w:type="continuationSeparator" w:id="0">
    <w:p w14:paraId="11D438A1" w14:textId="77777777" w:rsidR="00AA7AC2" w:rsidRDefault="00AA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321"/>
    <w:multiLevelType w:val="hybridMultilevel"/>
    <w:tmpl w:val="E90CFC0C"/>
    <w:lvl w:ilvl="0" w:tplc="24540830">
      <w:start w:val="1"/>
      <w:numFmt w:val="bullet"/>
      <w:lvlText w:val="●"/>
      <w:lvlJc w:val="left"/>
      <w:pPr>
        <w:ind w:left="720" w:hanging="360"/>
      </w:pPr>
    </w:lvl>
    <w:lvl w:ilvl="1" w:tplc="726E4ED2">
      <w:start w:val="1"/>
      <w:numFmt w:val="bullet"/>
      <w:lvlText w:val="○"/>
      <w:lvlJc w:val="left"/>
      <w:pPr>
        <w:ind w:left="1440" w:hanging="360"/>
      </w:pPr>
    </w:lvl>
    <w:lvl w:ilvl="2" w:tplc="41D4F356">
      <w:start w:val="1"/>
      <w:numFmt w:val="bullet"/>
      <w:lvlText w:val="■"/>
      <w:lvlJc w:val="left"/>
      <w:pPr>
        <w:ind w:left="2160" w:hanging="360"/>
      </w:pPr>
    </w:lvl>
    <w:lvl w:ilvl="3" w:tplc="E36AFE4E">
      <w:start w:val="1"/>
      <w:numFmt w:val="bullet"/>
      <w:lvlText w:val="●"/>
      <w:lvlJc w:val="left"/>
      <w:pPr>
        <w:ind w:left="2880" w:hanging="360"/>
      </w:pPr>
    </w:lvl>
    <w:lvl w:ilvl="4" w:tplc="8A66E408">
      <w:start w:val="1"/>
      <w:numFmt w:val="bullet"/>
      <w:lvlText w:val="○"/>
      <w:lvlJc w:val="left"/>
      <w:pPr>
        <w:ind w:left="3600" w:hanging="360"/>
      </w:pPr>
    </w:lvl>
    <w:lvl w:ilvl="5" w:tplc="8E8E743A">
      <w:start w:val="1"/>
      <w:numFmt w:val="bullet"/>
      <w:lvlText w:val="■"/>
      <w:lvlJc w:val="left"/>
      <w:pPr>
        <w:ind w:left="4320" w:hanging="360"/>
      </w:pPr>
    </w:lvl>
    <w:lvl w:ilvl="6" w:tplc="61AC8996">
      <w:start w:val="1"/>
      <w:numFmt w:val="bullet"/>
      <w:lvlText w:val="●"/>
      <w:lvlJc w:val="left"/>
      <w:pPr>
        <w:ind w:left="5040" w:hanging="360"/>
      </w:pPr>
    </w:lvl>
    <w:lvl w:ilvl="7" w:tplc="ACACE66A">
      <w:start w:val="1"/>
      <w:numFmt w:val="bullet"/>
      <w:lvlText w:val="●"/>
      <w:lvlJc w:val="left"/>
      <w:pPr>
        <w:ind w:left="5760" w:hanging="360"/>
      </w:pPr>
    </w:lvl>
    <w:lvl w:ilvl="8" w:tplc="2CE0EDB0">
      <w:start w:val="1"/>
      <w:numFmt w:val="bullet"/>
      <w:lvlText w:val="●"/>
      <w:lvlJc w:val="left"/>
      <w:pPr>
        <w:ind w:left="6480" w:hanging="360"/>
      </w:pPr>
    </w:lvl>
  </w:abstractNum>
  <w:num w:numId="1" w16cid:durableId="443840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76"/>
    <w:rsid w:val="0033759F"/>
    <w:rsid w:val="008A5576"/>
    <w:rsid w:val="00AA7AC2"/>
    <w:rsid w:val="00B2427C"/>
    <w:rsid w:val="00B73353"/>
    <w:rsid w:val="00DE2814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880E"/>
  <w15:docId w15:val="{2CAB841F-F90B-4A0C-9BFC-C5077F6A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2048</Words>
  <Characters>10754</Characters>
  <Application>Microsoft Office Word</Application>
  <DocSecurity>0</DocSecurity>
  <Lines>316</Lines>
  <Paragraphs>278</Paragraphs>
  <ScaleCrop>false</ScaleCrop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Goldberg</cp:lastModifiedBy>
  <cp:revision>5</cp:revision>
  <dcterms:created xsi:type="dcterms:W3CDTF">2026-04-20T20:36:00Z</dcterms:created>
  <dcterms:modified xsi:type="dcterms:W3CDTF">2026-04-20T21:10:00Z</dcterms:modified>
</cp:coreProperties>
</file>