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180BC" w14:textId="77777777" w:rsidR="008A526E" w:rsidRDefault="003653C6">
      <w:pPr>
        <w:spacing w:after="60"/>
      </w:pPr>
      <w:r>
        <w:rPr>
          <w:b/>
          <w:bCs/>
          <w:color w:val="08B3C3"/>
          <w:sz w:val="16"/>
          <w:szCs w:val="16"/>
        </w:rPr>
        <w:t>ART OF SCALE · FOUNDERS AT WORK · MC4: THE ART OF EXECUTION</w:t>
      </w:r>
    </w:p>
    <w:p w14:paraId="51F180BD" w14:textId="77777777" w:rsidR="008A526E" w:rsidRDefault="003653C6">
      <w:pPr>
        <w:spacing w:before="120" w:after="80"/>
      </w:pPr>
      <w:r>
        <w:rPr>
          <w:b/>
          <w:bCs/>
          <w:color w:val="0D1F3C"/>
          <w:sz w:val="44"/>
          <w:szCs w:val="44"/>
        </w:rPr>
        <w:t>Track 1: Build &amp; Deploy Your OKRs with AI</w:t>
      </w:r>
    </w:p>
    <w:p w14:paraId="51F180BE" w14:textId="77777777" w:rsidR="008A526E" w:rsidRDefault="003653C6">
      <w:pPr>
        <w:spacing w:after="200"/>
      </w:pPr>
      <w:r>
        <w:rPr>
          <w:color w:val="8A96A8"/>
          <w:sz w:val="20"/>
          <w:szCs w:val="20"/>
        </w:rPr>
        <w:t xml:space="preserve">Time: 45 minutes   |   Tool: Claude or ChatGPT (any </w:t>
      </w:r>
      <w:proofErr w:type="gramStart"/>
      <w:r>
        <w:rPr>
          <w:color w:val="8A96A8"/>
          <w:sz w:val="20"/>
          <w:szCs w:val="20"/>
        </w:rPr>
        <w:t xml:space="preserve">version)   </w:t>
      </w:r>
      <w:proofErr w:type="gramEnd"/>
      <w:r>
        <w:rPr>
          <w:color w:val="8A96A8"/>
          <w:sz w:val="20"/>
          <w:szCs w:val="20"/>
        </w:rPr>
        <w:t>|   What to do: follow the steps below</w:t>
      </w:r>
    </w:p>
    <w:p w14:paraId="51F180BF" w14:textId="77777777" w:rsidR="008A526E" w:rsidRDefault="008A526E">
      <w:pPr>
        <w:spacing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9146"/>
      </w:tblGrid>
      <w:tr w:rsidR="008A526E" w14:paraId="51F180C3" w14:textId="77777777">
        <w:tblPrEx>
          <w:tblCellMar>
            <w:top w:w="0" w:type="dxa"/>
            <w:bottom w:w="0" w:type="dxa"/>
          </w:tblCellMar>
        </w:tblPrEx>
        <w:tc>
          <w:tcPr>
            <w:tcW w:w="600" w:type="dxa"/>
            <w:tcBorders>
              <w:top w:val="single" w:sz="1" w:space="0" w:color="D1D5DB"/>
              <w:left w:val="single" w:sz="1" w:space="0" w:color="D1D5DB"/>
              <w:bottom w:val="single" w:sz="1" w:space="0" w:color="D1D5DB"/>
              <w:right w:val="single" w:sz="1" w:space="0" w:color="D1D5DB"/>
            </w:tcBorders>
            <w:shd w:val="clear" w:color="auto" w:fill="08B3C3"/>
            <w:tcMar>
              <w:top w:w="80" w:type="dxa"/>
              <w:left w:w="120" w:type="dxa"/>
              <w:bottom w:w="80" w:type="dxa"/>
              <w:right w:w="120" w:type="dxa"/>
            </w:tcMar>
            <w:vAlign w:val="center"/>
          </w:tcPr>
          <w:p w14:paraId="51F180C0" w14:textId="77777777" w:rsidR="008A526E" w:rsidRDefault="008A526E"/>
        </w:tc>
        <w:tc>
          <w:tcPr>
            <w:tcW w:w="9146" w:type="dxa"/>
            <w:tcBorders>
              <w:top w:val="single" w:sz="1" w:space="0" w:color="D1D5DB"/>
              <w:left w:val="single" w:sz="1" w:space="0" w:color="D1D5DB"/>
              <w:bottom w:val="single" w:sz="1" w:space="0" w:color="D1D5DB"/>
              <w:right w:val="single" w:sz="1" w:space="0" w:color="D1D5DB"/>
            </w:tcBorders>
            <w:shd w:val="clear" w:color="auto" w:fill="F0F4F8"/>
            <w:tcMar>
              <w:top w:w="120" w:type="dxa"/>
              <w:left w:w="160" w:type="dxa"/>
              <w:bottom w:w="120" w:type="dxa"/>
              <w:right w:w="160" w:type="dxa"/>
            </w:tcMar>
          </w:tcPr>
          <w:p w14:paraId="51F180C1" w14:textId="77777777" w:rsidR="008A526E" w:rsidRDefault="003653C6">
            <w:pPr>
              <w:spacing w:after="40"/>
            </w:pPr>
            <w:r>
              <w:rPr>
                <w:b/>
                <w:bCs/>
                <w:color w:val="0D1F3C"/>
                <w:sz w:val="20"/>
                <w:szCs w:val="20"/>
              </w:rPr>
              <w:t>What you’ll leave with:</w:t>
            </w:r>
          </w:p>
          <w:p w14:paraId="51F180C2" w14:textId="77777777" w:rsidR="008A526E" w:rsidRDefault="003653C6">
            <w:r>
              <w:rPr>
                <w:color w:val="4A5568"/>
                <w:sz w:val="20"/>
                <w:szCs w:val="20"/>
              </w:rPr>
              <w:t xml:space="preserve">A set of Company OKRs in proper format, with a </w:t>
            </w:r>
            <w:proofErr w:type="spellStart"/>
            <w:r>
              <w:rPr>
                <w:color w:val="4A5568"/>
                <w:sz w:val="20"/>
                <w:szCs w:val="20"/>
              </w:rPr>
              <w:t>personalised</w:t>
            </w:r>
            <w:proofErr w:type="spellEnd"/>
            <w:r>
              <w:rPr>
                <w:color w:val="4A5568"/>
                <w:sz w:val="20"/>
                <w:szCs w:val="20"/>
              </w:rPr>
              <w:t xml:space="preserve"> email per leader ready to send tonight — containing the Company OKRs, a request to draft their own OKRs, and bespoke guidance notes to steer their thinking.</w:t>
            </w:r>
          </w:p>
        </w:tc>
      </w:tr>
    </w:tbl>
    <w:p w14:paraId="51F180C4" w14:textId="77777777" w:rsidR="008A526E" w:rsidRDefault="008A526E">
      <w:pPr>
        <w:spacing w:after="160"/>
      </w:pPr>
    </w:p>
    <w:p w14:paraId="51F180C5" w14:textId="77777777" w:rsidR="008A526E" w:rsidRDefault="003653C6">
      <w:pPr>
        <w:spacing w:after="40"/>
      </w:pPr>
      <w:r>
        <w:rPr>
          <w:b/>
          <w:bCs/>
          <w:color w:val="0D1F3C"/>
        </w:rPr>
        <w:t>Process</w:t>
      </w:r>
    </w:p>
    <w:p w14:paraId="51F180C6" w14:textId="77777777" w:rsidR="008A526E" w:rsidRDefault="003653C6">
      <w:pPr>
        <w:spacing w:after="200"/>
      </w:pPr>
      <w:r>
        <w:rPr>
          <w:noProof/>
        </w:rPr>
        <w:drawing>
          <wp:inline distT="0" distB="0" distL="0" distR="0" wp14:anchorId="51F181E6" wp14:editId="51F181E7">
            <wp:extent cx="5524500" cy="1019175"/>
            <wp:effectExtent l="0" t="0" r="0" b="0"/>
            <wp:docPr id="1" name="process" descr="Context Load, Generate OKRs, Prep to Cascade, Draft Email, Debrief" title="5-step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524500" cy="1019175"/>
                    </a:xfrm>
                    <a:prstGeom prst="rect">
                      <a:avLst/>
                    </a:prstGeom>
                  </pic:spPr>
                </pic:pic>
              </a:graphicData>
            </a:graphic>
          </wp:inline>
        </w:drawing>
      </w:r>
    </w:p>
    <w:p w14:paraId="51F180C7" w14:textId="77777777" w:rsidR="008A526E" w:rsidRDefault="003653C6">
      <w:pPr>
        <w:spacing w:before="360" w:after="120"/>
      </w:pPr>
      <w:r>
        <w:rPr>
          <w:b/>
          <w:bCs/>
          <w:color w:val="0D1F3C"/>
          <w:sz w:val="28"/>
          <w:szCs w:val="28"/>
        </w:rPr>
        <w:t>Before You Start: Two Principles</w:t>
      </w:r>
    </w:p>
    <w:p w14:paraId="51F180C8" w14:textId="77777777" w:rsidR="008A526E" w:rsidRDefault="003653C6">
      <w:pPr>
        <w:spacing w:after="120"/>
      </w:pPr>
      <w:r>
        <w:rPr>
          <w:color w:val="4A5568"/>
        </w:rPr>
        <w:t>Read these before you pick up a pen. They’ll save you time and improve your output.</w:t>
      </w:r>
    </w:p>
    <w:p w14:paraId="51F180C9" w14:textId="77777777" w:rsidR="008A526E" w:rsidRDefault="008A526E">
      <w:pPr>
        <w:spacing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9146"/>
      </w:tblGrid>
      <w:tr w:rsidR="008A526E" w14:paraId="51F180CD" w14:textId="77777777">
        <w:tblPrEx>
          <w:tblCellMar>
            <w:top w:w="0" w:type="dxa"/>
            <w:bottom w:w="0" w:type="dxa"/>
          </w:tblCellMar>
        </w:tblPrEx>
        <w:tc>
          <w:tcPr>
            <w:tcW w:w="600" w:type="dxa"/>
            <w:tcBorders>
              <w:top w:val="single" w:sz="1" w:space="0" w:color="D1D5DB"/>
              <w:left w:val="single" w:sz="1" w:space="0" w:color="D1D5DB"/>
              <w:bottom w:val="single" w:sz="1" w:space="0" w:color="D1D5DB"/>
              <w:right w:val="single" w:sz="1" w:space="0" w:color="D1D5DB"/>
            </w:tcBorders>
            <w:shd w:val="clear" w:color="auto" w:fill="08B3C3"/>
            <w:tcMar>
              <w:top w:w="80" w:type="dxa"/>
              <w:left w:w="120" w:type="dxa"/>
              <w:bottom w:w="80" w:type="dxa"/>
              <w:right w:w="120" w:type="dxa"/>
            </w:tcMar>
          </w:tcPr>
          <w:p w14:paraId="51F180CA" w14:textId="77777777" w:rsidR="008A526E" w:rsidRDefault="003653C6">
            <w:pPr>
              <w:jc w:val="center"/>
            </w:pPr>
            <w:r>
              <w:rPr>
                <w:b/>
                <w:bCs/>
                <w:color w:val="FFFFFF"/>
                <w:sz w:val="28"/>
                <w:szCs w:val="28"/>
              </w:rPr>
              <w:t>1</w:t>
            </w:r>
          </w:p>
        </w:tc>
        <w:tc>
          <w:tcPr>
            <w:tcW w:w="9146" w:type="dxa"/>
            <w:tcBorders>
              <w:top w:val="single" w:sz="1" w:space="0" w:color="D1D5DB"/>
              <w:left w:val="single" w:sz="1" w:space="0" w:color="D1D5DB"/>
              <w:bottom w:val="single" w:sz="1" w:space="0" w:color="D1D5DB"/>
              <w:right w:val="single" w:sz="1" w:space="0" w:color="D1D5DB"/>
            </w:tcBorders>
            <w:tcMar>
              <w:top w:w="120" w:type="dxa"/>
              <w:left w:w="160" w:type="dxa"/>
              <w:bottom w:w="120" w:type="dxa"/>
              <w:right w:w="160" w:type="dxa"/>
            </w:tcMar>
          </w:tcPr>
          <w:p w14:paraId="51F180CB" w14:textId="77777777" w:rsidR="008A526E" w:rsidRDefault="003653C6">
            <w:pPr>
              <w:spacing w:after="60"/>
            </w:pPr>
            <w:r>
              <w:rPr>
                <w:b/>
                <w:bCs/>
                <w:color w:val="0D1F3C"/>
              </w:rPr>
              <w:t>OKRs are leadership tools, not admin tools.</w:t>
            </w:r>
          </w:p>
          <w:p w14:paraId="51F180CC" w14:textId="77777777" w:rsidR="008A526E" w:rsidRDefault="003653C6">
            <w:r>
              <w:rPr>
                <w:color w:val="4A5568"/>
                <w:sz w:val="20"/>
                <w:szCs w:val="20"/>
              </w:rPr>
              <w:t>The point of this exercise is not to produce a spreadsheet. It’s to produce clarity — for you and for every leader on your team. The AI handles the formatting. You handle the judgment: what matters most this quarter, and who owns what.</w:t>
            </w:r>
          </w:p>
        </w:tc>
      </w:tr>
    </w:tbl>
    <w:p w14:paraId="51F180CE" w14:textId="77777777" w:rsidR="008A526E" w:rsidRDefault="008A526E">
      <w:pPr>
        <w:spacing w:after="12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9146"/>
      </w:tblGrid>
      <w:tr w:rsidR="008A526E" w14:paraId="51F180D2" w14:textId="77777777">
        <w:tblPrEx>
          <w:tblCellMar>
            <w:top w:w="0" w:type="dxa"/>
            <w:bottom w:w="0" w:type="dxa"/>
          </w:tblCellMar>
        </w:tblPrEx>
        <w:tc>
          <w:tcPr>
            <w:tcW w:w="600" w:type="dxa"/>
            <w:tcBorders>
              <w:top w:val="single" w:sz="1" w:space="0" w:color="D1D5DB"/>
              <w:left w:val="single" w:sz="1" w:space="0" w:color="D1D5DB"/>
              <w:bottom w:val="single" w:sz="1" w:space="0" w:color="D1D5DB"/>
              <w:right w:val="single" w:sz="1" w:space="0" w:color="D1D5DB"/>
            </w:tcBorders>
            <w:shd w:val="clear" w:color="auto" w:fill="08B3C3"/>
            <w:tcMar>
              <w:top w:w="80" w:type="dxa"/>
              <w:left w:w="120" w:type="dxa"/>
              <w:bottom w:w="80" w:type="dxa"/>
              <w:right w:w="120" w:type="dxa"/>
            </w:tcMar>
          </w:tcPr>
          <w:p w14:paraId="51F180CF" w14:textId="77777777" w:rsidR="008A526E" w:rsidRDefault="003653C6">
            <w:pPr>
              <w:jc w:val="center"/>
            </w:pPr>
            <w:r>
              <w:rPr>
                <w:b/>
                <w:bCs/>
                <w:color w:val="FFFFFF"/>
                <w:sz w:val="28"/>
                <w:szCs w:val="28"/>
              </w:rPr>
              <w:t>2</w:t>
            </w:r>
          </w:p>
        </w:tc>
        <w:tc>
          <w:tcPr>
            <w:tcW w:w="9146" w:type="dxa"/>
            <w:tcBorders>
              <w:top w:val="single" w:sz="1" w:space="0" w:color="D1D5DB"/>
              <w:left w:val="single" w:sz="1" w:space="0" w:color="D1D5DB"/>
              <w:bottom w:val="single" w:sz="1" w:space="0" w:color="D1D5DB"/>
              <w:right w:val="single" w:sz="1" w:space="0" w:color="D1D5DB"/>
            </w:tcBorders>
            <w:tcMar>
              <w:top w:w="120" w:type="dxa"/>
              <w:left w:w="160" w:type="dxa"/>
              <w:bottom w:w="120" w:type="dxa"/>
              <w:right w:w="160" w:type="dxa"/>
            </w:tcMar>
          </w:tcPr>
          <w:p w14:paraId="51F180D0" w14:textId="77777777" w:rsidR="008A526E" w:rsidRDefault="003653C6">
            <w:pPr>
              <w:spacing w:after="60"/>
            </w:pPr>
            <w:r>
              <w:rPr>
                <w:b/>
                <w:bCs/>
                <w:color w:val="0D1F3C"/>
              </w:rPr>
              <w:t>AI drafts. You decide.</w:t>
            </w:r>
          </w:p>
          <w:p w14:paraId="51F180D1" w14:textId="77777777" w:rsidR="008A526E" w:rsidRDefault="003653C6">
            <w:r>
              <w:rPr>
                <w:color w:val="4A5568"/>
                <w:sz w:val="20"/>
                <w:szCs w:val="20"/>
              </w:rPr>
              <w:t>Every output in this lab is a draft. The AI will produce surprisingly good OKRs — but only you know your business, your people, and your constraints. Read every output critically. Edit freely. The prompts are designed to get you 80% of the way; the last 20% is your judgment.</w:t>
            </w:r>
          </w:p>
        </w:tc>
      </w:tr>
    </w:tbl>
    <w:p w14:paraId="51F180D3" w14:textId="77777777" w:rsidR="008A526E" w:rsidRDefault="008A526E">
      <w:pPr>
        <w:spacing w:after="12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9146"/>
      </w:tblGrid>
      <w:tr w:rsidR="008A526E" w14:paraId="51F180D6" w14:textId="77777777">
        <w:tblPrEx>
          <w:tblCellMar>
            <w:top w:w="0" w:type="dxa"/>
            <w:bottom w:w="0" w:type="dxa"/>
          </w:tblCellMar>
        </w:tblPrEx>
        <w:tc>
          <w:tcPr>
            <w:tcW w:w="600" w:type="dxa"/>
            <w:tcBorders>
              <w:top w:val="single" w:sz="1" w:space="0" w:color="D1D5DB"/>
              <w:left w:val="single" w:sz="1" w:space="0" w:color="D1D5DB"/>
              <w:bottom w:val="single" w:sz="1" w:space="0" w:color="D1D5DB"/>
              <w:right w:val="single" w:sz="1" w:space="0" w:color="D1D5DB"/>
            </w:tcBorders>
            <w:shd w:val="clear" w:color="auto" w:fill="F59E0B"/>
            <w:tcMar>
              <w:top w:w="80" w:type="dxa"/>
              <w:left w:w="120" w:type="dxa"/>
              <w:bottom w:w="80" w:type="dxa"/>
              <w:right w:w="120" w:type="dxa"/>
            </w:tcMar>
            <w:vAlign w:val="center"/>
          </w:tcPr>
          <w:p w14:paraId="51F180D4" w14:textId="77777777" w:rsidR="008A526E" w:rsidRDefault="008A526E"/>
        </w:tc>
        <w:tc>
          <w:tcPr>
            <w:tcW w:w="9146" w:type="dxa"/>
            <w:tcBorders>
              <w:top w:val="single" w:sz="1" w:space="0" w:color="D1D5DB"/>
              <w:left w:val="single" w:sz="1" w:space="0" w:color="D1D5DB"/>
              <w:bottom w:val="single" w:sz="1" w:space="0" w:color="D1D5DB"/>
              <w:right w:val="single" w:sz="1" w:space="0" w:color="D1D5DB"/>
            </w:tcBorders>
            <w:shd w:val="clear" w:color="auto" w:fill="F0F4F8"/>
            <w:tcMar>
              <w:top w:w="120" w:type="dxa"/>
              <w:left w:w="160" w:type="dxa"/>
              <w:bottom w:w="120" w:type="dxa"/>
              <w:right w:w="160" w:type="dxa"/>
            </w:tcMar>
          </w:tcPr>
          <w:p w14:paraId="51F180D5" w14:textId="77777777" w:rsidR="008A526E" w:rsidRDefault="003653C6">
            <w:r>
              <w:rPr>
                <w:color w:val="4A5568"/>
                <w:sz w:val="20"/>
                <w:szCs w:val="20"/>
              </w:rPr>
              <w:t xml:space="preserve">Already have </w:t>
            </w:r>
            <w:proofErr w:type="gramStart"/>
            <w:r>
              <w:rPr>
                <w:color w:val="4A5568"/>
                <w:sz w:val="20"/>
                <w:szCs w:val="20"/>
              </w:rPr>
              <w:t>Company OKRs?</w:t>
            </w:r>
            <w:proofErr w:type="gramEnd"/>
            <w:r>
              <w:rPr>
                <w:color w:val="4A5568"/>
                <w:sz w:val="20"/>
                <w:szCs w:val="20"/>
              </w:rPr>
              <w:t xml:space="preserve"> If you’ve already set Company OKRs but haven’t cascaded them to your leaders, </w:t>
            </w:r>
            <w:proofErr w:type="gramStart"/>
            <w:r>
              <w:rPr>
                <w:color w:val="4A5568"/>
                <w:sz w:val="20"/>
                <w:szCs w:val="20"/>
              </w:rPr>
              <w:t>skip to</w:t>
            </w:r>
            <w:proofErr w:type="gramEnd"/>
            <w:r>
              <w:rPr>
                <w:color w:val="4A5568"/>
                <w:sz w:val="20"/>
                <w:szCs w:val="20"/>
              </w:rPr>
              <w:t xml:space="preserve"> Step 3. Paste your existing Company OKRs where </w:t>
            </w:r>
            <w:proofErr w:type="gramStart"/>
            <w:r>
              <w:rPr>
                <w:color w:val="4A5568"/>
                <w:sz w:val="20"/>
                <w:szCs w:val="20"/>
              </w:rPr>
              <w:t>indicated, and</w:t>
            </w:r>
            <w:proofErr w:type="gramEnd"/>
            <w:r>
              <w:rPr>
                <w:color w:val="4A5568"/>
                <w:sz w:val="20"/>
                <w:szCs w:val="20"/>
              </w:rPr>
              <w:t xml:space="preserve"> start the cascade from there. You’ll have extra time to refine your emails.</w:t>
            </w:r>
          </w:p>
        </w:tc>
      </w:tr>
    </w:tbl>
    <w:p w14:paraId="641C1063" w14:textId="77777777" w:rsidR="006E74AC" w:rsidRDefault="006E74AC">
      <w:pPr>
        <w:spacing w:before="300" w:after="100"/>
        <w:rPr>
          <w:b/>
          <w:bCs/>
          <w:color w:val="0D1F3C"/>
          <w:sz w:val="24"/>
          <w:szCs w:val="24"/>
        </w:rPr>
      </w:pPr>
    </w:p>
    <w:p w14:paraId="5379E315" w14:textId="77777777" w:rsidR="006E74AC" w:rsidRDefault="006E74AC">
      <w:pPr>
        <w:rPr>
          <w:b/>
          <w:bCs/>
          <w:color w:val="0D1F3C"/>
          <w:sz w:val="24"/>
          <w:szCs w:val="24"/>
        </w:rPr>
      </w:pPr>
      <w:r>
        <w:rPr>
          <w:b/>
          <w:bCs/>
          <w:color w:val="0D1F3C"/>
          <w:sz w:val="24"/>
          <w:szCs w:val="24"/>
        </w:rPr>
        <w:br w:type="page"/>
      </w:r>
    </w:p>
    <w:p w14:paraId="51F180D7" w14:textId="23AD8952" w:rsidR="008A526E" w:rsidRDefault="003653C6">
      <w:pPr>
        <w:spacing w:before="300" w:after="100"/>
      </w:pPr>
      <w:r>
        <w:rPr>
          <w:b/>
          <w:bCs/>
          <w:color w:val="0D1F3C"/>
          <w:sz w:val="24"/>
          <w:szCs w:val="24"/>
        </w:rPr>
        <w:lastRenderedPageBreak/>
        <w:t>Step 1: Load Your Context (7 minutes)</w:t>
      </w:r>
    </w:p>
    <w:p w14:paraId="51F180D8" w14:textId="77777777" w:rsidR="008A526E" w:rsidRDefault="003653C6">
      <w:pPr>
        <w:spacing w:after="120"/>
      </w:pPr>
      <w:r>
        <w:rPr>
          <w:color w:val="4A5568"/>
        </w:rPr>
        <w:t>Open your preferred AI tool for complex reasoning (Claude Opus 4.5+, ChatGPT 5.4+)</w:t>
      </w:r>
    </w:p>
    <w:p w14:paraId="51F180D9" w14:textId="77777777" w:rsidR="008A526E" w:rsidRDefault="008A526E">
      <w:pPr>
        <w:spacing w:after="40"/>
      </w:pPr>
    </w:p>
    <w:p w14:paraId="51F180DA" w14:textId="77777777" w:rsidR="008A526E" w:rsidRDefault="003653C6">
      <w:pPr>
        <w:spacing w:after="120"/>
      </w:pPr>
      <w:proofErr w:type="gramStart"/>
      <w:r>
        <w:rPr>
          <w:b/>
          <w:bCs/>
          <w:color w:val="4A5568"/>
        </w:rPr>
        <w:t>EITHER (</w:t>
      </w:r>
      <w:proofErr w:type="gramEnd"/>
      <w:r>
        <w:rPr>
          <w:b/>
          <w:bCs/>
          <w:color w:val="4A5568"/>
        </w:rPr>
        <w:t>quick): If you have a Company Context doc, paste it where you see *** BLUE TEXT*** in Prompt 1 on the next page. Add anything required that’s missing.</w:t>
      </w:r>
    </w:p>
    <w:p w14:paraId="51F180DB" w14:textId="77777777" w:rsidR="008A526E" w:rsidRDefault="003653C6">
      <w:pPr>
        <w:spacing w:after="120"/>
      </w:pPr>
      <w:r>
        <w:rPr>
          <w:color w:val="4A5568"/>
        </w:rPr>
        <w:t xml:space="preserve">OR (slower): Fill in the six fields below. </w:t>
      </w:r>
      <w:proofErr w:type="gramStart"/>
      <w:r>
        <w:rPr>
          <w:color w:val="4A5568"/>
        </w:rPr>
        <w:t>Be specific —</w:t>
      </w:r>
      <w:proofErr w:type="gramEnd"/>
      <w:r>
        <w:rPr>
          <w:color w:val="4A5568"/>
        </w:rPr>
        <w:t xml:space="preserve"> vague inputs produce generic OKRs. Then paste the output where you see *** BLUE TEXT*** in Prompt 1 on the next page.</w:t>
      </w:r>
    </w:p>
    <w:p w14:paraId="51F180DC" w14:textId="77777777" w:rsidR="008A526E" w:rsidRDefault="008A526E">
      <w:pPr>
        <w:spacing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8A526E" w14:paraId="51F180DE" w14:textId="77777777">
        <w:tblPrEx>
          <w:tblCellMar>
            <w:top w:w="0" w:type="dxa"/>
            <w:bottom w:w="0" w:type="dxa"/>
          </w:tblCellMar>
        </w:tblPrEx>
        <w:tc>
          <w:tcPr>
            <w:tcW w:w="9746" w:type="dxa"/>
            <w:tcBorders>
              <w:top w:val="single" w:sz="1" w:space="0" w:color="D1D5DB"/>
              <w:left w:val="single" w:sz="1" w:space="0" w:color="D1D5DB"/>
              <w:bottom w:val="single" w:sz="1" w:space="0" w:color="D1D5DB"/>
              <w:right w:val="single" w:sz="1" w:space="0" w:color="D1D5DB"/>
            </w:tcBorders>
            <w:shd w:val="clear" w:color="auto" w:fill="F0F4F8"/>
            <w:tcMar>
              <w:top w:w="80" w:type="dxa"/>
              <w:left w:w="120" w:type="dxa"/>
              <w:bottom w:w="80" w:type="dxa"/>
              <w:right w:w="120" w:type="dxa"/>
            </w:tcMar>
          </w:tcPr>
          <w:p w14:paraId="51F180DD" w14:textId="77777777" w:rsidR="008A526E" w:rsidRDefault="003653C6">
            <w:r>
              <w:rPr>
                <w:b/>
                <w:bCs/>
                <w:color w:val="0D1F3C"/>
                <w:sz w:val="20"/>
                <w:szCs w:val="20"/>
              </w:rPr>
              <w:t>Company name and what you do</w:t>
            </w:r>
          </w:p>
        </w:tc>
      </w:tr>
      <w:tr w:rsidR="008A526E" w14:paraId="51F180E0" w14:textId="77777777">
        <w:tblPrEx>
          <w:tblCellMar>
            <w:top w:w="0" w:type="dxa"/>
            <w:bottom w:w="0" w:type="dxa"/>
          </w:tblCellMar>
        </w:tblPrEx>
        <w:tc>
          <w:tcPr>
            <w:tcW w:w="9746" w:type="dxa"/>
            <w:tcBorders>
              <w:top w:val="single" w:sz="1" w:space="0" w:color="D1D5DB"/>
              <w:left w:val="single" w:sz="1" w:space="0" w:color="D1D5DB"/>
              <w:bottom w:val="single" w:sz="1" w:space="0" w:color="D1D5DB"/>
              <w:right w:val="single" w:sz="1" w:space="0" w:color="D1D5DB"/>
            </w:tcBorders>
            <w:tcMar>
              <w:top w:w="80" w:type="dxa"/>
              <w:left w:w="120" w:type="dxa"/>
              <w:bottom w:w="200" w:type="dxa"/>
              <w:right w:w="120" w:type="dxa"/>
            </w:tcMar>
          </w:tcPr>
          <w:p w14:paraId="51F180DF" w14:textId="77777777" w:rsidR="008A526E" w:rsidRDefault="003653C6">
            <w:r>
              <w:rPr>
                <w:i/>
                <w:iCs/>
                <w:color w:val="8A96A8"/>
                <w:sz w:val="18"/>
                <w:szCs w:val="18"/>
              </w:rPr>
              <w:t>e.g. "Greenfield Logistics — last-mile delivery for e-commerce in Gauteng. 45 staff, R22m revenue."</w:t>
            </w:r>
          </w:p>
        </w:tc>
      </w:tr>
      <w:tr w:rsidR="008A526E" w14:paraId="51F180E2" w14:textId="77777777">
        <w:tblPrEx>
          <w:tblCellMar>
            <w:top w:w="0" w:type="dxa"/>
            <w:bottom w:w="0" w:type="dxa"/>
          </w:tblCellMar>
        </w:tblPrEx>
        <w:tc>
          <w:tcPr>
            <w:tcW w:w="9746" w:type="dxa"/>
            <w:tcBorders>
              <w:top w:val="single" w:sz="1" w:space="0" w:color="D1D5DB"/>
              <w:left w:val="single" w:sz="1" w:space="0" w:color="D1D5DB"/>
              <w:bottom w:val="single" w:sz="1" w:space="0" w:color="D1D5DB"/>
              <w:right w:val="single" w:sz="1" w:space="0" w:color="D1D5DB"/>
            </w:tcBorders>
            <w:shd w:val="clear" w:color="auto" w:fill="F0F4F8"/>
            <w:tcMar>
              <w:top w:w="80" w:type="dxa"/>
              <w:left w:w="120" w:type="dxa"/>
              <w:bottom w:w="80" w:type="dxa"/>
              <w:right w:w="120" w:type="dxa"/>
            </w:tcMar>
          </w:tcPr>
          <w:p w14:paraId="51F180E1" w14:textId="77777777" w:rsidR="008A526E" w:rsidRDefault="003653C6">
            <w:r>
              <w:rPr>
                <w:b/>
                <w:bCs/>
                <w:color w:val="0D1F3C"/>
                <w:sz w:val="20"/>
                <w:szCs w:val="20"/>
              </w:rPr>
              <w:t>Your top 3 strategic priorities this year</w:t>
            </w:r>
          </w:p>
        </w:tc>
      </w:tr>
      <w:tr w:rsidR="008A526E" w14:paraId="51F180E4" w14:textId="77777777">
        <w:tblPrEx>
          <w:tblCellMar>
            <w:top w:w="0" w:type="dxa"/>
            <w:bottom w:w="0" w:type="dxa"/>
          </w:tblCellMar>
        </w:tblPrEx>
        <w:tc>
          <w:tcPr>
            <w:tcW w:w="9746" w:type="dxa"/>
            <w:tcBorders>
              <w:top w:val="single" w:sz="1" w:space="0" w:color="D1D5DB"/>
              <w:left w:val="single" w:sz="1" w:space="0" w:color="D1D5DB"/>
              <w:bottom w:val="single" w:sz="1" w:space="0" w:color="D1D5DB"/>
              <w:right w:val="single" w:sz="1" w:space="0" w:color="D1D5DB"/>
            </w:tcBorders>
            <w:tcMar>
              <w:top w:w="80" w:type="dxa"/>
              <w:left w:w="120" w:type="dxa"/>
              <w:bottom w:w="200" w:type="dxa"/>
              <w:right w:w="120" w:type="dxa"/>
            </w:tcMar>
          </w:tcPr>
          <w:p w14:paraId="51F180E3" w14:textId="77777777" w:rsidR="008A526E" w:rsidRDefault="003653C6">
            <w:r>
              <w:rPr>
                <w:i/>
                <w:iCs/>
                <w:color w:val="8A96A8"/>
                <w:sz w:val="18"/>
                <w:szCs w:val="18"/>
              </w:rPr>
              <w:t>e.g. "1. Expand to Western Cape. 2. Reduce cost-per-delivery by 20%. 3. Build a sales team that doesn’t depend on me."</w:t>
            </w:r>
          </w:p>
        </w:tc>
      </w:tr>
      <w:tr w:rsidR="008A526E" w14:paraId="51F180E6" w14:textId="77777777">
        <w:tblPrEx>
          <w:tblCellMar>
            <w:top w:w="0" w:type="dxa"/>
            <w:bottom w:w="0" w:type="dxa"/>
          </w:tblCellMar>
        </w:tblPrEx>
        <w:tc>
          <w:tcPr>
            <w:tcW w:w="9746" w:type="dxa"/>
            <w:tcBorders>
              <w:top w:val="single" w:sz="1" w:space="0" w:color="D1D5DB"/>
              <w:left w:val="single" w:sz="1" w:space="0" w:color="D1D5DB"/>
              <w:bottom w:val="single" w:sz="1" w:space="0" w:color="D1D5DB"/>
              <w:right w:val="single" w:sz="1" w:space="0" w:color="D1D5DB"/>
            </w:tcBorders>
            <w:shd w:val="clear" w:color="auto" w:fill="F0F4F8"/>
            <w:tcMar>
              <w:top w:w="80" w:type="dxa"/>
              <w:left w:w="120" w:type="dxa"/>
              <w:bottom w:w="80" w:type="dxa"/>
              <w:right w:w="120" w:type="dxa"/>
            </w:tcMar>
          </w:tcPr>
          <w:p w14:paraId="51F180E5" w14:textId="77777777" w:rsidR="008A526E" w:rsidRDefault="003653C6">
            <w:r>
              <w:rPr>
                <w:b/>
                <w:bCs/>
                <w:color w:val="0D1F3C"/>
                <w:sz w:val="20"/>
                <w:szCs w:val="20"/>
              </w:rPr>
              <w:t>Your BHAG or 3-year goal (if you have one)</w:t>
            </w:r>
          </w:p>
        </w:tc>
      </w:tr>
      <w:tr w:rsidR="008A526E" w14:paraId="51F180E8" w14:textId="77777777">
        <w:tblPrEx>
          <w:tblCellMar>
            <w:top w:w="0" w:type="dxa"/>
            <w:bottom w:w="0" w:type="dxa"/>
          </w:tblCellMar>
        </w:tblPrEx>
        <w:tc>
          <w:tcPr>
            <w:tcW w:w="9746" w:type="dxa"/>
            <w:tcBorders>
              <w:top w:val="single" w:sz="1" w:space="0" w:color="D1D5DB"/>
              <w:left w:val="single" w:sz="1" w:space="0" w:color="D1D5DB"/>
              <w:bottom w:val="single" w:sz="1" w:space="0" w:color="D1D5DB"/>
              <w:right w:val="single" w:sz="1" w:space="0" w:color="D1D5DB"/>
            </w:tcBorders>
            <w:tcMar>
              <w:top w:w="80" w:type="dxa"/>
              <w:left w:w="120" w:type="dxa"/>
              <w:bottom w:w="200" w:type="dxa"/>
              <w:right w:w="120" w:type="dxa"/>
            </w:tcMar>
          </w:tcPr>
          <w:p w14:paraId="51F180E7" w14:textId="77777777" w:rsidR="008A526E" w:rsidRDefault="003653C6">
            <w:r>
              <w:rPr>
                <w:i/>
                <w:iCs/>
                <w:color w:val="8A96A8"/>
                <w:sz w:val="18"/>
                <w:szCs w:val="18"/>
              </w:rPr>
              <w:t>e.g. "From R22m to R80m revenue by Dec 2028, with 60% gross margin." If you don’t have one, write "Not yet defined."</w:t>
            </w:r>
          </w:p>
        </w:tc>
      </w:tr>
      <w:tr w:rsidR="008A526E" w14:paraId="51F180EA" w14:textId="77777777">
        <w:tblPrEx>
          <w:tblCellMar>
            <w:top w:w="0" w:type="dxa"/>
            <w:bottom w:w="0" w:type="dxa"/>
          </w:tblCellMar>
        </w:tblPrEx>
        <w:tc>
          <w:tcPr>
            <w:tcW w:w="9746" w:type="dxa"/>
            <w:tcBorders>
              <w:top w:val="single" w:sz="1" w:space="0" w:color="D1D5DB"/>
              <w:left w:val="single" w:sz="1" w:space="0" w:color="D1D5DB"/>
              <w:bottom w:val="single" w:sz="1" w:space="0" w:color="D1D5DB"/>
              <w:right w:val="single" w:sz="1" w:space="0" w:color="D1D5DB"/>
            </w:tcBorders>
            <w:shd w:val="clear" w:color="auto" w:fill="F0F4F8"/>
            <w:tcMar>
              <w:top w:w="80" w:type="dxa"/>
              <w:left w:w="120" w:type="dxa"/>
              <w:bottom w:w="80" w:type="dxa"/>
              <w:right w:w="120" w:type="dxa"/>
            </w:tcMar>
          </w:tcPr>
          <w:p w14:paraId="51F180E9" w14:textId="77777777" w:rsidR="008A526E" w:rsidRDefault="003653C6">
            <w:r>
              <w:rPr>
                <w:b/>
                <w:bCs/>
                <w:color w:val="0D1F3C"/>
                <w:sz w:val="20"/>
                <w:szCs w:val="20"/>
              </w:rPr>
              <w:t>Your leadership team</w:t>
            </w:r>
          </w:p>
        </w:tc>
      </w:tr>
      <w:tr w:rsidR="008A526E" w14:paraId="51F180EC" w14:textId="77777777">
        <w:tblPrEx>
          <w:tblCellMar>
            <w:top w:w="0" w:type="dxa"/>
            <w:bottom w:w="0" w:type="dxa"/>
          </w:tblCellMar>
        </w:tblPrEx>
        <w:tc>
          <w:tcPr>
            <w:tcW w:w="9746" w:type="dxa"/>
            <w:tcBorders>
              <w:top w:val="single" w:sz="1" w:space="0" w:color="D1D5DB"/>
              <w:left w:val="single" w:sz="1" w:space="0" w:color="D1D5DB"/>
              <w:bottom w:val="single" w:sz="1" w:space="0" w:color="D1D5DB"/>
              <w:right w:val="single" w:sz="1" w:space="0" w:color="D1D5DB"/>
            </w:tcBorders>
            <w:tcMar>
              <w:top w:w="80" w:type="dxa"/>
              <w:left w:w="120" w:type="dxa"/>
              <w:bottom w:w="200" w:type="dxa"/>
              <w:right w:w="120" w:type="dxa"/>
            </w:tcMar>
          </w:tcPr>
          <w:p w14:paraId="51F180EB" w14:textId="77777777" w:rsidR="008A526E" w:rsidRDefault="003653C6">
            <w:r>
              <w:rPr>
                <w:i/>
                <w:iCs/>
                <w:color w:val="8A96A8"/>
                <w:sz w:val="18"/>
                <w:szCs w:val="18"/>
              </w:rPr>
              <w:t>List each leader: Name — Role — What they own. e.g. "Sarah — Head of Ops — fleet, drivers, delivery SLAs. Mike — Commercial Lead — sales pipeline, key accounts, pricing."</w:t>
            </w:r>
          </w:p>
        </w:tc>
      </w:tr>
      <w:tr w:rsidR="008A526E" w14:paraId="51F180EE" w14:textId="77777777">
        <w:tblPrEx>
          <w:tblCellMar>
            <w:top w:w="0" w:type="dxa"/>
            <w:bottom w:w="0" w:type="dxa"/>
          </w:tblCellMar>
        </w:tblPrEx>
        <w:tc>
          <w:tcPr>
            <w:tcW w:w="9746" w:type="dxa"/>
            <w:tcBorders>
              <w:top w:val="single" w:sz="1" w:space="0" w:color="D1D5DB"/>
              <w:left w:val="single" w:sz="1" w:space="0" w:color="D1D5DB"/>
              <w:bottom w:val="single" w:sz="1" w:space="0" w:color="D1D5DB"/>
              <w:right w:val="single" w:sz="1" w:space="0" w:color="D1D5DB"/>
            </w:tcBorders>
            <w:shd w:val="clear" w:color="auto" w:fill="F0F4F8"/>
            <w:tcMar>
              <w:top w:w="80" w:type="dxa"/>
              <w:left w:w="120" w:type="dxa"/>
              <w:bottom w:w="80" w:type="dxa"/>
              <w:right w:w="120" w:type="dxa"/>
            </w:tcMar>
          </w:tcPr>
          <w:p w14:paraId="51F180ED" w14:textId="77777777" w:rsidR="008A526E" w:rsidRDefault="003653C6">
            <w:r>
              <w:rPr>
                <w:b/>
                <w:bCs/>
                <w:color w:val="0D1F3C"/>
                <w:sz w:val="20"/>
                <w:szCs w:val="20"/>
              </w:rPr>
              <w:t>What’s working well this quarter</w:t>
            </w:r>
          </w:p>
        </w:tc>
      </w:tr>
      <w:tr w:rsidR="008A526E" w14:paraId="51F180F0" w14:textId="77777777">
        <w:tblPrEx>
          <w:tblCellMar>
            <w:top w:w="0" w:type="dxa"/>
            <w:bottom w:w="0" w:type="dxa"/>
          </w:tblCellMar>
        </w:tblPrEx>
        <w:tc>
          <w:tcPr>
            <w:tcW w:w="9746" w:type="dxa"/>
            <w:tcBorders>
              <w:top w:val="single" w:sz="1" w:space="0" w:color="D1D5DB"/>
              <w:left w:val="single" w:sz="1" w:space="0" w:color="D1D5DB"/>
              <w:bottom w:val="single" w:sz="1" w:space="0" w:color="D1D5DB"/>
              <w:right w:val="single" w:sz="1" w:space="0" w:color="D1D5DB"/>
            </w:tcBorders>
            <w:tcMar>
              <w:top w:w="80" w:type="dxa"/>
              <w:left w:w="120" w:type="dxa"/>
              <w:bottom w:w="200" w:type="dxa"/>
              <w:right w:w="120" w:type="dxa"/>
            </w:tcMar>
          </w:tcPr>
          <w:p w14:paraId="51F180EF" w14:textId="77777777" w:rsidR="008A526E" w:rsidRDefault="003653C6">
            <w:r>
              <w:rPr>
                <w:i/>
                <w:iCs/>
                <w:color w:val="8A96A8"/>
                <w:sz w:val="18"/>
                <w:szCs w:val="18"/>
              </w:rPr>
              <w:t>e.g. "Delivery volumes up 30%. Two new enterprise clients signed."</w:t>
            </w:r>
          </w:p>
        </w:tc>
      </w:tr>
      <w:tr w:rsidR="008A526E" w14:paraId="51F180F2" w14:textId="77777777">
        <w:tblPrEx>
          <w:tblCellMar>
            <w:top w:w="0" w:type="dxa"/>
            <w:bottom w:w="0" w:type="dxa"/>
          </w:tblCellMar>
        </w:tblPrEx>
        <w:tc>
          <w:tcPr>
            <w:tcW w:w="9746" w:type="dxa"/>
            <w:tcBorders>
              <w:top w:val="single" w:sz="1" w:space="0" w:color="D1D5DB"/>
              <w:left w:val="single" w:sz="1" w:space="0" w:color="D1D5DB"/>
              <w:bottom w:val="single" w:sz="1" w:space="0" w:color="D1D5DB"/>
              <w:right w:val="single" w:sz="1" w:space="0" w:color="D1D5DB"/>
            </w:tcBorders>
            <w:shd w:val="clear" w:color="auto" w:fill="F0F4F8"/>
            <w:tcMar>
              <w:top w:w="80" w:type="dxa"/>
              <w:left w:w="120" w:type="dxa"/>
              <w:bottom w:w="80" w:type="dxa"/>
              <w:right w:w="120" w:type="dxa"/>
            </w:tcMar>
          </w:tcPr>
          <w:p w14:paraId="51F180F1" w14:textId="77777777" w:rsidR="008A526E" w:rsidRDefault="003653C6">
            <w:r>
              <w:rPr>
                <w:b/>
                <w:bCs/>
                <w:color w:val="0D1F3C"/>
                <w:sz w:val="20"/>
                <w:szCs w:val="20"/>
              </w:rPr>
              <w:t xml:space="preserve">Your </w:t>
            </w:r>
            <w:proofErr w:type="gramStart"/>
            <w:r>
              <w:rPr>
                <w:b/>
                <w:bCs/>
                <w:color w:val="0D1F3C"/>
                <w:sz w:val="20"/>
                <w:szCs w:val="20"/>
              </w:rPr>
              <w:t>biggest execution</w:t>
            </w:r>
            <w:proofErr w:type="gramEnd"/>
            <w:r>
              <w:rPr>
                <w:b/>
                <w:bCs/>
                <w:color w:val="0D1F3C"/>
                <w:sz w:val="20"/>
                <w:szCs w:val="20"/>
              </w:rPr>
              <w:t xml:space="preserve"> frustration right now</w:t>
            </w:r>
          </w:p>
        </w:tc>
      </w:tr>
      <w:tr w:rsidR="008A526E" w14:paraId="51F180F4" w14:textId="77777777">
        <w:tblPrEx>
          <w:tblCellMar>
            <w:top w:w="0" w:type="dxa"/>
            <w:bottom w:w="0" w:type="dxa"/>
          </w:tblCellMar>
        </w:tblPrEx>
        <w:tc>
          <w:tcPr>
            <w:tcW w:w="9746" w:type="dxa"/>
            <w:tcBorders>
              <w:top w:val="single" w:sz="1" w:space="0" w:color="D1D5DB"/>
              <w:left w:val="single" w:sz="1" w:space="0" w:color="D1D5DB"/>
              <w:bottom w:val="single" w:sz="1" w:space="0" w:color="D1D5DB"/>
              <w:right w:val="single" w:sz="1" w:space="0" w:color="D1D5DB"/>
            </w:tcBorders>
            <w:tcMar>
              <w:top w:w="80" w:type="dxa"/>
              <w:left w:w="120" w:type="dxa"/>
              <w:bottom w:w="200" w:type="dxa"/>
              <w:right w:w="120" w:type="dxa"/>
            </w:tcMar>
          </w:tcPr>
          <w:p w14:paraId="51F180F3" w14:textId="77777777" w:rsidR="008A526E" w:rsidRDefault="003653C6">
            <w:r>
              <w:rPr>
                <w:i/>
                <w:iCs/>
                <w:color w:val="8A96A8"/>
                <w:sz w:val="18"/>
                <w:szCs w:val="18"/>
              </w:rPr>
              <w:t xml:space="preserve">e.g. "We have no rhythm. Everyone’s busy but we’re not moving the needle on the 3 things that </w:t>
            </w:r>
            <w:proofErr w:type="gramStart"/>
            <w:r>
              <w:rPr>
                <w:i/>
                <w:iCs/>
                <w:color w:val="8A96A8"/>
                <w:sz w:val="18"/>
                <w:szCs w:val="18"/>
              </w:rPr>
              <w:t>actually matter</w:t>
            </w:r>
            <w:proofErr w:type="gramEnd"/>
            <w:r>
              <w:rPr>
                <w:i/>
                <w:iCs/>
                <w:color w:val="8A96A8"/>
                <w:sz w:val="18"/>
                <w:szCs w:val="18"/>
              </w:rPr>
              <w:t>."</w:t>
            </w:r>
          </w:p>
        </w:tc>
      </w:tr>
    </w:tbl>
    <w:p w14:paraId="360F7460" w14:textId="77777777" w:rsidR="006E74AC" w:rsidRDefault="006E74AC">
      <w:pPr>
        <w:spacing w:before="300" w:after="100"/>
        <w:rPr>
          <w:b/>
          <w:bCs/>
          <w:color w:val="0D1F3C"/>
          <w:sz w:val="24"/>
          <w:szCs w:val="24"/>
        </w:rPr>
      </w:pPr>
    </w:p>
    <w:p w14:paraId="6595BFD5" w14:textId="77777777" w:rsidR="006E74AC" w:rsidRDefault="006E74AC">
      <w:pPr>
        <w:spacing w:before="300" w:after="100"/>
        <w:rPr>
          <w:b/>
          <w:bCs/>
          <w:color w:val="0D1F3C"/>
          <w:sz w:val="24"/>
          <w:szCs w:val="24"/>
        </w:rPr>
      </w:pPr>
    </w:p>
    <w:p w14:paraId="51F180F5" w14:textId="09F05FBE" w:rsidR="008A526E" w:rsidRDefault="003653C6">
      <w:pPr>
        <w:spacing w:before="300" w:after="100"/>
      </w:pPr>
      <w:r>
        <w:rPr>
          <w:b/>
          <w:bCs/>
          <w:color w:val="0D1F3C"/>
          <w:sz w:val="24"/>
          <w:szCs w:val="24"/>
        </w:rPr>
        <w:t>Step 2: Generate Company OKRs (11 minutes)</w:t>
      </w:r>
    </w:p>
    <w:p w14:paraId="51F180F6" w14:textId="77777777" w:rsidR="008A526E" w:rsidRDefault="003653C6">
      <w:pPr>
        <w:spacing w:after="60"/>
      </w:pPr>
      <w:r>
        <w:rPr>
          <w:color w:val="4A5568"/>
          <w:sz w:val="20"/>
          <w:szCs w:val="20"/>
        </w:rPr>
        <w:t>STEP 2.1: Copy your completed context from Step 1 and paste it into the marked area in Prompt 1 below (between the ════ lines). That is the only place you type.</w:t>
      </w:r>
    </w:p>
    <w:p w14:paraId="51F180F7" w14:textId="77777777" w:rsidR="008A526E" w:rsidRDefault="003653C6">
      <w:pPr>
        <w:spacing w:after="60"/>
      </w:pPr>
      <w:r>
        <w:rPr>
          <w:color w:val="4A5568"/>
          <w:sz w:val="20"/>
          <w:szCs w:val="20"/>
        </w:rPr>
        <w:t>STEP 2.2: Copy the ENTIRE prompt — including your input — and paste into Claude or ChatGPT in a fresh chat window. Hit Enter.</w:t>
      </w:r>
    </w:p>
    <w:p w14:paraId="51F180F8" w14:textId="77777777" w:rsidR="008A526E" w:rsidRDefault="003653C6">
      <w:pPr>
        <w:spacing w:after="60"/>
      </w:pPr>
      <w:r>
        <w:rPr>
          <w:color w:val="4A5568"/>
          <w:sz w:val="20"/>
          <w:szCs w:val="20"/>
        </w:rPr>
        <w:t>STEP 2.3: Read the output. You’ll get 4–5 candidate Company OKRs.</w:t>
      </w:r>
    </w:p>
    <w:p w14:paraId="51F180F9" w14:textId="77777777" w:rsidR="008A526E" w:rsidRDefault="003653C6">
      <w:pPr>
        <w:spacing w:after="60"/>
      </w:pPr>
      <w:r>
        <w:rPr>
          <w:color w:val="4A5568"/>
          <w:sz w:val="20"/>
          <w:szCs w:val="20"/>
        </w:rPr>
        <w:t>STEP 2.4: Pick your top 3. Edit the Key Results if they’re not quite right. Ask the AI to adjust (“make KR2 more ambitious” / “change the metric on KR3 to gross margin instead of revenue”).</w:t>
      </w:r>
    </w:p>
    <w:p w14:paraId="51F180FA" w14:textId="77777777" w:rsidR="008A526E" w:rsidRDefault="003653C6">
      <w:pPr>
        <w:spacing w:after="60"/>
      </w:pPr>
      <w:r>
        <w:rPr>
          <w:color w:val="4A5568"/>
          <w:sz w:val="20"/>
          <w:szCs w:val="20"/>
        </w:rPr>
        <w:t>STEP 2.5: When you’re happy with 3 Company OKRs, copy them — you’ll paste them into Prompt 2.</w:t>
      </w:r>
    </w:p>
    <w:p w14:paraId="51F180FB" w14:textId="77777777" w:rsidR="008A526E" w:rsidRDefault="003653C6">
      <w:pPr>
        <w:spacing w:before="300" w:after="120"/>
        <w:jc w:val="center"/>
      </w:pPr>
      <w:r>
        <w:rPr>
          <w:b/>
          <w:bCs/>
          <w:color w:val="0D1F3C"/>
          <w:sz w:val="24"/>
          <w:szCs w:val="24"/>
        </w:rPr>
        <w:t>PROMPT 1 — GENERATE COMPANY OKRs</w:t>
      </w:r>
    </w:p>
    <w:p w14:paraId="51F180FC" w14:textId="77777777" w:rsidR="008A526E" w:rsidRDefault="003653C6">
      <w:pPr>
        <w:spacing w:after="80"/>
        <w:jc w:val="center"/>
      </w:pPr>
      <w:r>
        <w:rPr>
          <w:b/>
          <w:bCs/>
          <w:color w:val="2563EB"/>
          <w:sz w:val="18"/>
          <w:szCs w:val="18"/>
        </w:rPr>
        <w:t>FILL IN YOUR INPUTS IN THE TOP / BLUE FONT SECTION — THIS IS THE ONLY PLACE YOU TYPE</w:t>
      </w:r>
    </w:p>
    <w:p w14:paraId="51F180FD" w14:textId="77777777" w:rsidR="008A526E" w:rsidRDefault="003653C6">
      <w:pPr>
        <w:spacing w:after="120"/>
        <w:jc w:val="center"/>
      </w:pPr>
      <w:r>
        <w:rPr>
          <w:i/>
          <w:iCs/>
          <w:color w:val="7C3AED"/>
          <w:sz w:val="18"/>
          <w:szCs w:val="18"/>
        </w:rPr>
        <w:t>Do not edit above or below the ═══ double purple line.</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8A526E" w14:paraId="51F18143" w14:textId="77777777">
        <w:tblPrEx>
          <w:tblCellMar>
            <w:top w:w="0" w:type="dxa"/>
            <w:bottom w:w="0" w:type="dxa"/>
          </w:tblCellMar>
        </w:tblPrEx>
        <w:tc>
          <w:tcPr>
            <w:tcW w:w="9746" w:type="dxa"/>
            <w:tcBorders>
              <w:top w:val="single" w:sz="1" w:space="0" w:color="D1D5DB"/>
              <w:left w:val="single" w:sz="1" w:space="0" w:color="D1D5DB"/>
              <w:bottom w:val="single" w:sz="1" w:space="0" w:color="D1D5DB"/>
              <w:right w:val="single" w:sz="1" w:space="0" w:color="D1D5DB"/>
            </w:tcBorders>
            <w:shd w:val="clear" w:color="auto" w:fill="F8FAFC"/>
            <w:tcMar>
              <w:top w:w="120" w:type="dxa"/>
              <w:left w:w="160" w:type="dxa"/>
              <w:bottom w:w="120" w:type="dxa"/>
              <w:right w:w="160" w:type="dxa"/>
            </w:tcMar>
          </w:tcPr>
          <w:p w14:paraId="51F180FE" w14:textId="77777777" w:rsidR="008A526E" w:rsidRDefault="003653C6">
            <w:pPr>
              <w:spacing w:after="80"/>
            </w:pPr>
            <w:r>
              <w:rPr>
                <w:rFonts w:ascii="Consolas" w:eastAsia="Consolas" w:hAnsi="Consolas" w:cs="Consolas"/>
                <w:color w:val="7C3AED"/>
                <w:sz w:val="18"/>
                <w:szCs w:val="18"/>
              </w:rPr>
              <w:t>════════════════════════════════════════════════════════════</w:t>
            </w:r>
          </w:p>
          <w:p w14:paraId="51F180FF" w14:textId="77777777" w:rsidR="008A526E" w:rsidRDefault="003653C6">
            <w:pPr>
              <w:spacing w:after="40"/>
            </w:pPr>
            <w:r>
              <w:rPr>
                <w:rFonts w:ascii="Consolas" w:eastAsia="Consolas" w:hAnsi="Consolas" w:cs="Consolas"/>
                <w:b/>
                <w:bCs/>
                <w:color w:val="2563EB"/>
                <w:sz w:val="18"/>
                <w:szCs w:val="18"/>
              </w:rPr>
              <w:t>PASTE YOUR STEP 1 CONTEXT HERE:</w:t>
            </w:r>
          </w:p>
          <w:p w14:paraId="51F18100" w14:textId="77777777" w:rsidR="008A526E" w:rsidRDefault="003653C6">
            <w:pPr>
              <w:spacing w:after="80"/>
            </w:pPr>
            <w:r>
              <w:rPr>
                <w:rFonts w:ascii="Consolas" w:eastAsia="Consolas" w:hAnsi="Consolas" w:cs="Consolas"/>
                <w:color w:val="2563EB"/>
                <w:sz w:val="18"/>
                <w:szCs w:val="18"/>
              </w:rPr>
              <w:t>-&gt;</w:t>
            </w:r>
          </w:p>
          <w:p w14:paraId="51F18101" w14:textId="77777777" w:rsidR="008A526E" w:rsidRDefault="003653C6">
            <w:pPr>
              <w:spacing w:after="120"/>
            </w:pPr>
            <w:r>
              <w:rPr>
                <w:rFonts w:ascii="Consolas" w:eastAsia="Consolas" w:hAnsi="Consolas" w:cs="Consolas"/>
                <w:color w:val="7C3AED"/>
                <w:sz w:val="18"/>
                <w:szCs w:val="18"/>
              </w:rPr>
              <w:t>════════════════════════════════════════════════════════════</w:t>
            </w:r>
          </w:p>
          <w:p w14:paraId="51F18102" w14:textId="77777777" w:rsidR="008A526E" w:rsidRDefault="003653C6">
            <w:pPr>
              <w:spacing w:after="20"/>
            </w:pPr>
            <w:r>
              <w:rPr>
                <w:rFonts w:ascii="Consolas" w:eastAsia="Consolas" w:hAnsi="Consolas" w:cs="Consolas"/>
                <w:color w:val="0D1F3C"/>
                <w:sz w:val="18"/>
                <w:szCs w:val="18"/>
              </w:rPr>
              <w:lastRenderedPageBreak/>
              <w:t>You are an expert OKR coach who helps founders of growing</w:t>
            </w:r>
          </w:p>
          <w:p w14:paraId="51F18103" w14:textId="77777777" w:rsidR="008A526E" w:rsidRDefault="003653C6">
            <w:pPr>
              <w:spacing w:after="20"/>
            </w:pPr>
            <w:r>
              <w:rPr>
                <w:rFonts w:ascii="Consolas" w:eastAsia="Consolas" w:hAnsi="Consolas" w:cs="Consolas"/>
                <w:color w:val="0D1F3C"/>
                <w:sz w:val="18"/>
                <w:szCs w:val="18"/>
              </w:rPr>
              <w:t>businesses (10–200 headcount) set quarterly Objectives and</w:t>
            </w:r>
          </w:p>
          <w:p w14:paraId="51F18104" w14:textId="77777777" w:rsidR="008A526E" w:rsidRDefault="003653C6">
            <w:pPr>
              <w:spacing w:after="20"/>
            </w:pPr>
            <w:r>
              <w:rPr>
                <w:rFonts w:ascii="Consolas" w:eastAsia="Consolas" w:hAnsi="Consolas" w:cs="Consolas"/>
                <w:color w:val="0D1F3C"/>
                <w:sz w:val="18"/>
                <w:szCs w:val="18"/>
              </w:rPr>
              <w:t>Key Results that are strategic, measurable, and achievable</w:t>
            </w:r>
          </w:p>
          <w:p w14:paraId="51F18105" w14:textId="77777777" w:rsidR="008A526E" w:rsidRDefault="003653C6">
            <w:pPr>
              <w:spacing w:after="20"/>
            </w:pPr>
            <w:r>
              <w:rPr>
                <w:rFonts w:ascii="Consolas" w:eastAsia="Consolas" w:hAnsi="Consolas" w:cs="Consolas"/>
                <w:color w:val="0D1F3C"/>
                <w:sz w:val="18"/>
                <w:szCs w:val="18"/>
              </w:rPr>
              <w:t>in 90 days.</w:t>
            </w:r>
          </w:p>
          <w:p w14:paraId="51F18106" w14:textId="77777777" w:rsidR="008A526E" w:rsidRDefault="003653C6">
            <w:pPr>
              <w:spacing w:after="20"/>
            </w:pPr>
            <w:r>
              <w:rPr>
                <w:rFonts w:ascii="Consolas" w:eastAsia="Consolas" w:hAnsi="Consolas" w:cs="Consolas"/>
                <w:color w:val="0D1F3C"/>
                <w:sz w:val="18"/>
                <w:szCs w:val="18"/>
              </w:rPr>
              <w:t xml:space="preserve"> </w:t>
            </w:r>
          </w:p>
          <w:p w14:paraId="51F18107" w14:textId="77777777" w:rsidR="008A526E" w:rsidRDefault="003653C6">
            <w:pPr>
              <w:spacing w:after="20"/>
            </w:pPr>
            <w:r>
              <w:rPr>
                <w:rFonts w:ascii="Consolas" w:eastAsia="Consolas" w:hAnsi="Consolas" w:cs="Consolas"/>
                <w:color w:val="0D1F3C"/>
                <w:sz w:val="18"/>
                <w:szCs w:val="18"/>
              </w:rPr>
              <w:t>Using the company context below, generate 4–5 candidate</w:t>
            </w:r>
          </w:p>
          <w:p w14:paraId="51F18108" w14:textId="77777777" w:rsidR="008A526E" w:rsidRDefault="003653C6">
            <w:pPr>
              <w:spacing w:after="20"/>
            </w:pPr>
            <w:r>
              <w:rPr>
                <w:rFonts w:ascii="Consolas" w:eastAsia="Consolas" w:hAnsi="Consolas" w:cs="Consolas"/>
                <w:color w:val="0D1F3C"/>
                <w:sz w:val="18"/>
                <w:szCs w:val="18"/>
              </w:rPr>
              <w:t>Company OKRs for this quarter.</w:t>
            </w:r>
          </w:p>
          <w:p w14:paraId="51F18109" w14:textId="77777777" w:rsidR="008A526E" w:rsidRDefault="003653C6">
            <w:pPr>
              <w:spacing w:after="20"/>
            </w:pPr>
            <w:r>
              <w:rPr>
                <w:rFonts w:ascii="Consolas" w:eastAsia="Consolas" w:hAnsi="Consolas" w:cs="Consolas"/>
                <w:color w:val="0D1F3C"/>
                <w:sz w:val="18"/>
                <w:szCs w:val="18"/>
              </w:rPr>
              <w:t xml:space="preserve"> </w:t>
            </w:r>
          </w:p>
          <w:p w14:paraId="51F1810A" w14:textId="77777777" w:rsidR="008A526E" w:rsidRDefault="003653C6">
            <w:pPr>
              <w:spacing w:after="20"/>
            </w:pPr>
            <w:r>
              <w:rPr>
                <w:rFonts w:ascii="Consolas" w:eastAsia="Consolas" w:hAnsi="Consolas" w:cs="Consolas"/>
                <w:color w:val="0D1F3C"/>
                <w:sz w:val="18"/>
                <w:szCs w:val="18"/>
              </w:rPr>
              <w:t>IMPORTANT: Begin your response with this orientation block:</w:t>
            </w:r>
          </w:p>
          <w:p w14:paraId="51F1810B" w14:textId="77777777" w:rsidR="008A526E" w:rsidRDefault="003653C6">
            <w:pPr>
              <w:spacing w:after="20"/>
            </w:pPr>
            <w:r>
              <w:rPr>
                <w:rFonts w:ascii="Consolas" w:eastAsia="Consolas" w:hAnsi="Consolas" w:cs="Consolas"/>
                <w:color w:val="0D1F3C"/>
                <w:sz w:val="18"/>
                <w:szCs w:val="18"/>
              </w:rPr>
              <w:t xml:space="preserve"> </w:t>
            </w:r>
          </w:p>
          <w:p w14:paraId="51F1810C" w14:textId="77777777" w:rsidR="008A526E" w:rsidRDefault="003653C6">
            <w:pPr>
              <w:spacing w:after="20"/>
            </w:pPr>
            <w:r>
              <w:rPr>
                <w:rFonts w:ascii="Consolas" w:eastAsia="Consolas" w:hAnsi="Consolas" w:cs="Consolas"/>
                <w:color w:val="0D1F3C"/>
                <w:sz w:val="18"/>
                <w:szCs w:val="18"/>
              </w:rPr>
              <w:t>+-----------------------------------------------------------------+</w:t>
            </w:r>
          </w:p>
          <w:p w14:paraId="51F1810D" w14:textId="77777777" w:rsidR="008A526E" w:rsidRDefault="003653C6">
            <w:pPr>
              <w:spacing w:after="20"/>
            </w:pPr>
            <w:proofErr w:type="gramStart"/>
            <w:r>
              <w:rPr>
                <w:rFonts w:ascii="Consolas" w:eastAsia="Consolas" w:hAnsi="Consolas" w:cs="Consolas"/>
                <w:color w:val="0D1F3C"/>
                <w:sz w:val="18"/>
                <w:szCs w:val="18"/>
              </w:rPr>
              <w:t>|  WHAT</w:t>
            </w:r>
            <w:proofErr w:type="gramEnd"/>
            <w:r>
              <w:rPr>
                <w:rFonts w:ascii="Consolas" w:eastAsia="Consolas" w:hAnsi="Consolas" w:cs="Consolas"/>
                <w:color w:val="0D1F3C"/>
                <w:sz w:val="18"/>
                <w:szCs w:val="18"/>
              </w:rPr>
              <w:t xml:space="preserve"> YOU’VE GOT                                                |</w:t>
            </w:r>
          </w:p>
          <w:p w14:paraId="51F1810E" w14:textId="77777777" w:rsidR="008A526E" w:rsidRDefault="003653C6">
            <w:pPr>
              <w:spacing w:after="20"/>
            </w:pPr>
            <w:proofErr w:type="gramStart"/>
            <w:r>
              <w:rPr>
                <w:rFonts w:ascii="Consolas" w:eastAsia="Consolas" w:hAnsi="Consolas" w:cs="Consolas"/>
                <w:color w:val="0D1F3C"/>
                <w:sz w:val="18"/>
                <w:szCs w:val="18"/>
              </w:rPr>
              <w:t>|  4</w:t>
            </w:r>
            <w:proofErr w:type="gramEnd"/>
            <w:r>
              <w:rPr>
                <w:rFonts w:ascii="Consolas" w:eastAsia="Consolas" w:hAnsi="Consolas" w:cs="Consolas"/>
                <w:color w:val="0D1F3C"/>
                <w:sz w:val="18"/>
                <w:szCs w:val="18"/>
              </w:rPr>
              <w:t>–5 candidate Company OKRs for this quarter.                   |</w:t>
            </w:r>
          </w:p>
          <w:p w14:paraId="51F1810F" w14:textId="77777777" w:rsidR="008A526E" w:rsidRDefault="003653C6">
            <w:pPr>
              <w:spacing w:after="20"/>
            </w:pPr>
            <w:r>
              <w:rPr>
                <w:rFonts w:ascii="Consolas" w:eastAsia="Consolas" w:hAnsi="Consolas" w:cs="Consolas"/>
                <w:color w:val="0D1F3C"/>
                <w:sz w:val="18"/>
                <w:szCs w:val="18"/>
              </w:rPr>
              <w:t>|                                                                 |</w:t>
            </w:r>
          </w:p>
          <w:p w14:paraId="51F18110" w14:textId="77777777" w:rsidR="008A526E" w:rsidRDefault="003653C6">
            <w:pPr>
              <w:spacing w:after="20"/>
            </w:pPr>
            <w:proofErr w:type="gramStart"/>
            <w:r>
              <w:rPr>
                <w:rFonts w:ascii="Consolas" w:eastAsia="Consolas" w:hAnsi="Consolas" w:cs="Consolas"/>
                <w:color w:val="0D1F3C"/>
                <w:sz w:val="18"/>
                <w:szCs w:val="18"/>
              </w:rPr>
              <w:t>|  WHAT</w:t>
            </w:r>
            <w:proofErr w:type="gramEnd"/>
            <w:r>
              <w:rPr>
                <w:rFonts w:ascii="Consolas" w:eastAsia="Consolas" w:hAnsi="Consolas" w:cs="Consolas"/>
                <w:color w:val="0D1F3C"/>
                <w:sz w:val="18"/>
                <w:szCs w:val="18"/>
              </w:rPr>
              <w:t xml:space="preserve"> TO DO NOW                                                 |</w:t>
            </w:r>
          </w:p>
          <w:p w14:paraId="51F18111" w14:textId="77777777" w:rsidR="008A526E" w:rsidRDefault="003653C6">
            <w:pPr>
              <w:spacing w:after="20"/>
            </w:pPr>
            <w:proofErr w:type="gramStart"/>
            <w:r>
              <w:rPr>
                <w:rFonts w:ascii="Consolas" w:eastAsia="Consolas" w:hAnsi="Consolas" w:cs="Consolas"/>
                <w:color w:val="0D1F3C"/>
                <w:sz w:val="18"/>
                <w:szCs w:val="18"/>
              </w:rPr>
              <w:t>|  1</w:t>
            </w:r>
            <w:proofErr w:type="gramEnd"/>
            <w:r>
              <w:rPr>
                <w:rFonts w:ascii="Consolas" w:eastAsia="Consolas" w:hAnsi="Consolas" w:cs="Consolas"/>
                <w:color w:val="0D1F3C"/>
                <w:sz w:val="18"/>
                <w:szCs w:val="18"/>
              </w:rPr>
              <w:t>. Read all candidates. Pick your top 3.                       |</w:t>
            </w:r>
          </w:p>
          <w:p w14:paraId="51F18112" w14:textId="77777777" w:rsidR="008A526E" w:rsidRDefault="003653C6">
            <w:pPr>
              <w:spacing w:after="20"/>
            </w:pPr>
            <w:proofErr w:type="gramStart"/>
            <w:r>
              <w:rPr>
                <w:rFonts w:ascii="Consolas" w:eastAsia="Consolas" w:hAnsi="Consolas" w:cs="Consolas"/>
                <w:color w:val="0D1F3C"/>
                <w:sz w:val="18"/>
                <w:szCs w:val="18"/>
              </w:rPr>
              <w:t>|  2</w:t>
            </w:r>
            <w:proofErr w:type="gramEnd"/>
            <w:r>
              <w:rPr>
                <w:rFonts w:ascii="Consolas" w:eastAsia="Consolas" w:hAnsi="Consolas" w:cs="Consolas"/>
                <w:color w:val="0D1F3C"/>
                <w:sz w:val="18"/>
                <w:szCs w:val="18"/>
              </w:rPr>
              <w:t>. Edit any Key Results that don’t feel right.                 |</w:t>
            </w:r>
          </w:p>
          <w:p w14:paraId="51F18113" w14:textId="77777777" w:rsidR="008A526E" w:rsidRDefault="003653C6">
            <w:pPr>
              <w:spacing w:after="20"/>
            </w:pPr>
            <w:proofErr w:type="gramStart"/>
            <w:r>
              <w:rPr>
                <w:rFonts w:ascii="Consolas" w:eastAsia="Consolas" w:hAnsi="Consolas" w:cs="Consolas"/>
                <w:color w:val="0D1F3C"/>
                <w:sz w:val="18"/>
                <w:szCs w:val="18"/>
              </w:rPr>
              <w:t>|  3</w:t>
            </w:r>
            <w:proofErr w:type="gramEnd"/>
            <w:r>
              <w:rPr>
                <w:rFonts w:ascii="Consolas" w:eastAsia="Consolas" w:hAnsi="Consolas" w:cs="Consolas"/>
                <w:color w:val="0D1F3C"/>
                <w:sz w:val="18"/>
                <w:szCs w:val="18"/>
              </w:rPr>
              <w:t>. Ask me to adjust: “make KR2 more ambitious” or             |</w:t>
            </w:r>
          </w:p>
          <w:p w14:paraId="51F18114" w14:textId="77777777" w:rsidR="008A526E" w:rsidRDefault="003653C6">
            <w:pPr>
              <w:spacing w:after="20"/>
            </w:pPr>
            <w:r>
              <w:rPr>
                <w:rFonts w:ascii="Consolas" w:eastAsia="Consolas" w:hAnsi="Consolas" w:cs="Consolas"/>
                <w:color w:val="0D1F3C"/>
                <w:sz w:val="18"/>
                <w:szCs w:val="18"/>
              </w:rPr>
              <w:t xml:space="preserve">|  </w:t>
            </w:r>
            <w:proofErr w:type="gramStart"/>
            <w:r>
              <w:rPr>
                <w:rFonts w:ascii="Consolas" w:eastAsia="Consolas" w:hAnsi="Consolas" w:cs="Consolas"/>
                <w:color w:val="0D1F3C"/>
                <w:sz w:val="18"/>
                <w:szCs w:val="18"/>
              </w:rPr>
              <w:t xml:space="preserve">   “</w:t>
            </w:r>
            <w:proofErr w:type="gramEnd"/>
            <w:r>
              <w:rPr>
                <w:rFonts w:ascii="Consolas" w:eastAsia="Consolas" w:hAnsi="Consolas" w:cs="Consolas"/>
                <w:color w:val="0D1F3C"/>
                <w:sz w:val="18"/>
                <w:szCs w:val="18"/>
              </w:rPr>
              <w:t>change this metric to [X]” — I’ll revise instantly.       |</w:t>
            </w:r>
          </w:p>
          <w:p w14:paraId="51F18115" w14:textId="77777777" w:rsidR="008A526E" w:rsidRDefault="003653C6">
            <w:pPr>
              <w:spacing w:after="20"/>
            </w:pPr>
            <w:proofErr w:type="gramStart"/>
            <w:r>
              <w:rPr>
                <w:rFonts w:ascii="Consolas" w:eastAsia="Consolas" w:hAnsi="Consolas" w:cs="Consolas"/>
                <w:color w:val="0D1F3C"/>
                <w:sz w:val="18"/>
                <w:szCs w:val="18"/>
              </w:rPr>
              <w:t>|  4</w:t>
            </w:r>
            <w:proofErr w:type="gramEnd"/>
            <w:r>
              <w:rPr>
                <w:rFonts w:ascii="Consolas" w:eastAsia="Consolas" w:hAnsi="Consolas" w:cs="Consolas"/>
                <w:color w:val="0D1F3C"/>
                <w:sz w:val="18"/>
                <w:szCs w:val="18"/>
              </w:rPr>
              <w:t>. When you’re happy with 3, copy them for the next step.     |</w:t>
            </w:r>
          </w:p>
          <w:p w14:paraId="51F18116" w14:textId="77777777" w:rsidR="008A526E" w:rsidRDefault="003653C6">
            <w:pPr>
              <w:spacing w:after="20"/>
            </w:pPr>
            <w:r>
              <w:rPr>
                <w:rFonts w:ascii="Consolas" w:eastAsia="Consolas" w:hAnsi="Consolas" w:cs="Consolas"/>
                <w:color w:val="0D1F3C"/>
                <w:sz w:val="18"/>
                <w:szCs w:val="18"/>
              </w:rPr>
              <w:t>+-----------------------------------------------------------------+</w:t>
            </w:r>
          </w:p>
          <w:p w14:paraId="51F18117" w14:textId="77777777" w:rsidR="008A526E" w:rsidRDefault="003653C6">
            <w:pPr>
              <w:spacing w:after="20"/>
            </w:pPr>
            <w:r>
              <w:rPr>
                <w:rFonts w:ascii="Consolas" w:eastAsia="Consolas" w:hAnsi="Consolas" w:cs="Consolas"/>
                <w:color w:val="0D1F3C"/>
                <w:sz w:val="18"/>
                <w:szCs w:val="18"/>
              </w:rPr>
              <w:t xml:space="preserve"> </w:t>
            </w:r>
          </w:p>
          <w:p w14:paraId="51F18118" w14:textId="77777777" w:rsidR="008A526E" w:rsidRDefault="003653C6">
            <w:pPr>
              <w:spacing w:after="20"/>
            </w:pPr>
            <w:r>
              <w:rPr>
                <w:rFonts w:ascii="Consolas" w:eastAsia="Consolas" w:hAnsi="Consolas" w:cs="Consolas"/>
                <w:color w:val="0D1F3C"/>
                <w:sz w:val="18"/>
                <w:szCs w:val="18"/>
              </w:rPr>
              <w:t>Requirements for each OKR:</w:t>
            </w:r>
          </w:p>
          <w:p w14:paraId="51F18119" w14:textId="77777777" w:rsidR="008A526E" w:rsidRDefault="003653C6">
            <w:pPr>
              <w:spacing w:after="20"/>
            </w:pPr>
            <w:r>
              <w:rPr>
                <w:rFonts w:ascii="Consolas" w:eastAsia="Consolas" w:hAnsi="Consolas" w:cs="Consolas"/>
                <w:color w:val="0D1F3C"/>
                <w:sz w:val="18"/>
                <w:szCs w:val="18"/>
              </w:rPr>
              <w:t xml:space="preserve"> </w:t>
            </w:r>
          </w:p>
          <w:p w14:paraId="51F1811A" w14:textId="77777777" w:rsidR="008A526E" w:rsidRDefault="003653C6">
            <w:pPr>
              <w:spacing w:after="20"/>
            </w:pPr>
            <w:r>
              <w:rPr>
                <w:rFonts w:ascii="Consolas" w:eastAsia="Consolas" w:hAnsi="Consolas" w:cs="Consolas"/>
                <w:color w:val="0D1F3C"/>
                <w:sz w:val="18"/>
                <w:szCs w:val="18"/>
              </w:rPr>
              <w:t>FORMAT:</w:t>
            </w:r>
          </w:p>
          <w:p w14:paraId="51F1811B" w14:textId="77777777" w:rsidR="008A526E" w:rsidRDefault="003653C6">
            <w:pPr>
              <w:spacing w:after="20"/>
            </w:pPr>
            <w:r>
              <w:rPr>
                <w:rFonts w:ascii="Consolas" w:eastAsia="Consolas" w:hAnsi="Consolas" w:cs="Consolas"/>
                <w:color w:val="0D1F3C"/>
                <w:sz w:val="18"/>
                <w:szCs w:val="18"/>
              </w:rPr>
              <w:t xml:space="preserve">  O: [Objective — qualitative, inspiring, achievable in 90 days]</w:t>
            </w:r>
          </w:p>
          <w:p w14:paraId="51F1811C" w14:textId="77777777" w:rsidR="008A526E" w:rsidRDefault="003653C6">
            <w:pPr>
              <w:spacing w:after="20"/>
            </w:pPr>
            <w:r>
              <w:rPr>
                <w:rFonts w:ascii="Consolas" w:eastAsia="Consolas" w:hAnsi="Consolas" w:cs="Consolas"/>
                <w:color w:val="0D1F3C"/>
                <w:sz w:val="18"/>
                <w:szCs w:val="18"/>
              </w:rPr>
              <w:t xml:space="preserve">  KR1: From [current state] to [target state] by [end of quarter]</w:t>
            </w:r>
          </w:p>
          <w:p w14:paraId="51F1811D" w14:textId="77777777" w:rsidR="008A526E" w:rsidRDefault="003653C6">
            <w:pPr>
              <w:spacing w:after="20"/>
            </w:pPr>
            <w:r>
              <w:rPr>
                <w:rFonts w:ascii="Consolas" w:eastAsia="Consolas" w:hAnsi="Consolas" w:cs="Consolas"/>
                <w:color w:val="0D1F3C"/>
                <w:sz w:val="18"/>
                <w:szCs w:val="18"/>
              </w:rPr>
              <w:t xml:space="preserve">  KR2: From [current state] to [target state] by [end of quarter]</w:t>
            </w:r>
          </w:p>
          <w:p w14:paraId="51F1811E" w14:textId="77777777" w:rsidR="008A526E" w:rsidRDefault="003653C6">
            <w:pPr>
              <w:spacing w:after="20"/>
            </w:pPr>
            <w:r>
              <w:rPr>
                <w:rFonts w:ascii="Consolas" w:eastAsia="Consolas" w:hAnsi="Consolas" w:cs="Consolas"/>
                <w:color w:val="0D1F3C"/>
                <w:sz w:val="18"/>
                <w:szCs w:val="18"/>
              </w:rPr>
              <w:t xml:space="preserve">  KR3: From [current state] to [target state] by [end of quarter]</w:t>
            </w:r>
          </w:p>
          <w:p w14:paraId="51F1811F" w14:textId="77777777" w:rsidR="008A526E" w:rsidRDefault="003653C6">
            <w:pPr>
              <w:spacing w:after="20"/>
            </w:pPr>
            <w:r>
              <w:rPr>
                <w:rFonts w:ascii="Consolas" w:eastAsia="Consolas" w:hAnsi="Consolas" w:cs="Consolas"/>
                <w:color w:val="0D1F3C"/>
                <w:sz w:val="18"/>
                <w:szCs w:val="18"/>
              </w:rPr>
              <w:t xml:space="preserve"> </w:t>
            </w:r>
          </w:p>
          <w:p w14:paraId="51F18120" w14:textId="77777777" w:rsidR="008A526E" w:rsidRDefault="003653C6">
            <w:pPr>
              <w:spacing w:after="20"/>
            </w:pPr>
            <w:r>
              <w:rPr>
                <w:rFonts w:ascii="Consolas" w:eastAsia="Consolas" w:hAnsi="Consolas" w:cs="Consolas"/>
                <w:color w:val="0D1F3C"/>
                <w:sz w:val="18"/>
                <w:szCs w:val="18"/>
              </w:rPr>
              <w:t>RULES:</w:t>
            </w:r>
          </w:p>
          <w:p w14:paraId="51F18121" w14:textId="77777777" w:rsidR="008A526E" w:rsidRDefault="003653C6">
            <w:pPr>
              <w:spacing w:after="20"/>
            </w:pPr>
            <w:r>
              <w:rPr>
                <w:rFonts w:ascii="Consolas" w:eastAsia="Consolas" w:hAnsi="Consolas" w:cs="Consolas"/>
                <w:color w:val="0D1F3C"/>
                <w:sz w:val="18"/>
                <w:szCs w:val="18"/>
              </w:rPr>
              <w:t>- Objectives are qualitative and motivating — they describe</w:t>
            </w:r>
          </w:p>
          <w:p w14:paraId="51F18122" w14:textId="77777777" w:rsidR="008A526E" w:rsidRDefault="003653C6">
            <w:pPr>
              <w:spacing w:after="20"/>
            </w:pPr>
            <w:r>
              <w:rPr>
                <w:rFonts w:ascii="Consolas" w:eastAsia="Consolas" w:hAnsi="Consolas" w:cs="Consolas"/>
                <w:color w:val="0D1F3C"/>
                <w:sz w:val="18"/>
                <w:szCs w:val="18"/>
              </w:rPr>
              <w:t xml:space="preserve">  what success looks like, not a number.</w:t>
            </w:r>
          </w:p>
          <w:p w14:paraId="51F18123" w14:textId="77777777" w:rsidR="008A526E" w:rsidRDefault="003653C6">
            <w:pPr>
              <w:spacing w:after="20"/>
            </w:pPr>
            <w:r>
              <w:rPr>
                <w:rFonts w:ascii="Consolas" w:eastAsia="Consolas" w:hAnsi="Consolas" w:cs="Consolas"/>
                <w:color w:val="0D1F3C"/>
                <w:sz w:val="18"/>
                <w:szCs w:val="18"/>
              </w:rPr>
              <w:t>- Key Results are quantitative and measurable — From X to Y</w:t>
            </w:r>
          </w:p>
          <w:p w14:paraId="51F18124" w14:textId="77777777" w:rsidR="008A526E" w:rsidRDefault="003653C6">
            <w:pPr>
              <w:spacing w:after="20"/>
            </w:pPr>
            <w:r>
              <w:rPr>
                <w:rFonts w:ascii="Consolas" w:eastAsia="Consolas" w:hAnsi="Consolas" w:cs="Consolas"/>
                <w:color w:val="0D1F3C"/>
                <w:sz w:val="18"/>
                <w:szCs w:val="18"/>
              </w:rPr>
              <w:t xml:space="preserve">  by Z. Specific metrics, specific targets, specific deadlines.</w:t>
            </w:r>
          </w:p>
          <w:p w14:paraId="51F18125" w14:textId="77777777" w:rsidR="008A526E" w:rsidRDefault="003653C6">
            <w:pPr>
              <w:spacing w:after="20"/>
            </w:pPr>
            <w:r>
              <w:rPr>
                <w:rFonts w:ascii="Consolas" w:eastAsia="Consolas" w:hAnsi="Consolas" w:cs="Consolas"/>
                <w:color w:val="0D1F3C"/>
                <w:sz w:val="18"/>
                <w:szCs w:val="18"/>
              </w:rPr>
              <w:t>- Key Results must be outcomes, not activities. “Complete website</w:t>
            </w:r>
          </w:p>
          <w:p w14:paraId="51F18126" w14:textId="77777777" w:rsidR="008A526E" w:rsidRDefault="003653C6">
            <w:pPr>
              <w:spacing w:after="20"/>
            </w:pPr>
            <w:r>
              <w:rPr>
                <w:rFonts w:ascii="Consolas" w:eastAsia="Consolas" w:hAnsi="Consolas" w:cs="Consolas"/>
                <w:color w:val="0D1F3C"/>
                <w:sz w:val="18"/>
                <w:szCs w:val="18"/>
              </w:rPr>
              <w:t xml:space="preserve">  </w:t>
            </w:r>
            <w:proofErr w:type="gramStart"/>
            <w:r>
              <w:rPr>
                <w:rFonts w:ascii="Consolas" w:eastAsia="Consolas" w:hAnsi="Consolas" w:cs="Consolas"/>
                <w:color w:val="0D1F3C"/>
                <w:sz w:val="18"/>
                <w:szCs w:val="18"/>
              </w:rPr>
              <w:t>redesign”</w:t>
            </w:r>
            <w:proofErr w:type="gramEnd"/>
            <w:r>
              <w:rPr>
                <w:rFonts w:ascii="Consolas" w:eastAsia="Consolas" w:hAnsi="Consolas" w:cs="Consolas"/>
                <w:color w:val="0D1F3C"/>
                <w:sz w:val="18"/>
                <w:szCs w:val="18"/>
              </w:rPr>
              <w:t xml:space="preserve"> is an activity. “Increase website conversion rate</w:t>
            </w:r>
          </w:p>
          <w:p w14:paraId="51F18127" w14:textId="77777777" w:rsidR="008A526E" w:rsidRDefault="003653C6">
            <w:pPr>
              <w:spacing w:after="20"/>
            </w:pPr>
            <w:r>
              <w:rPr>
                <w:rFonts w:ascii="Consolas" w:eastAsia="Consolas" w:hAnsi="Consolas" w:cs="Consolas"/>
                <w:color w:val="0D1F3C"/>
                <w:sz w:val="18"/>
                <w:szCs w:val="18"/>
              </w:rPr>
              <w:t xml:space="preserve">  from 2% to </w:t>
            </w:r>
            <w:proofErr w:type="gramStart"/>
            <w:r>
              <w:rPr>
                <w:rFonts w:ascii="Consolas" w:eastAsia="Consolas" w:hAnsi="Consolas" w:cs="Consolas"/>
                <w:color w:val="0D1F3C"/>
                <w:sz w:val="18"/>
                <w:szCs w:val="18"/>
              </w:rPr>
              <w:t>4%”</w:t>
            </w:r>
            <w:proofErr w:type="gramEnd"/>
            <w:r>
              <w:rPr>
                <w:rFonts w:ascii="Consolas" w:eastAsia="Consolas" w:hAnsi="Consolas" w:cs="Consolas"/>
                <w:color w:val="0D1F3C"/>
                <w:sz w:val="18"/>
                <w:szCs w:val="18"/>
              </w:rPr>
              <w:t xml:space="preserve"> is an outcome.</w:t>
            </w:r>
          </w:p>
          <w:p w14:paraId="51F18128" w14:textId="77777777" w:rsidR="008A526E" w:rsidRDefault="003653C6">
            <w:pPr>
              <w:spacing w:after="20"/>
            </w:pPr>
            <w:r>
              <w:rPr>
                <w:rFonts w:ascii="Consolas" w:eastAsia="Consolas" w:hAnsi="Consolas" w:cs="Consolas"/>
                <w:color w:val="0D1F3C"/>
                <w:sz w:val="18"/>
                <w:szCs w:val="18"/>
              </w:rPr>
              <w:t>- Each OKR must directly advance one of the strategic priorities</w:t>
            </w:r>
          </w:p>
          <w:p w14:paraId="51F18129" w14:textId="77777777" w:rsidR="008A526E" w:rsidRDefault="003653C6">
            <w:pPr>
              <w:spacing w:after="20"/>
            </w:pPr>
            <w:r>
              <w:rPr>
                <w:rFonts w:ascii="Consolas" w:eastAsia="Consolas" w:hAnsi="Consolas" w:cs="Consolas"/>
                <w:color w:val="0D1F3C"/>
                <w:sz w:val="18"/>
                <w:szCs w:val="18"/>
              </w:rPr>
              <w:t xml:space="preserve">  listed in the context.</w:t>
            </w:r>
          </w:p>
          <w:p w14:paraId="51F1812A" w14:textId="77777777" w:rsidR="008A526E" w:rsidRDefault="003653C6">
            <w:pPr>
              <w:spacing w:after="20"/>
            </w:pPr>
            <w:r>
              <w:rPr>
                <w:rFonts w:ascii="Consolas" w:eastAsia="Consolas" w:hAnsi="Consolas" w:cs="Consolas"/>
                <w:color w:val="0D1F3C"/>
                <w:sz w:val="18"/>
                <w:szCs w:val="18"/>
              </w:rPr>
              <w:t>- No more than 5 candidate OKRs. Fewer is better.</w:t>
            </w:r>
          </w:p>
          <w:p w14:paraId="51F1812B" w14:textId="77777777" w:rsidR="008A526E" w:rsidRDefault="003653C6">
            <w:pPr>
              <w:spacing w:after="20"/>
            </w:pPr>
            <w:r>
              <w:rPr>
                <w:rFonts w:ascii="Consolas" w:eastAsia="Consolas" w:hAnsi="Consolas" w:cs="Consolas"/>
                <w:color w:val="0D1F3C"/>
                <w:sz w:val="18"/>
                <w:szCs w:val="18"/>
              </w:rPr>
              <w:t xml:space="preserve">- If you’re </w:t>
            </w:r>
            <w:proofErr w:type="gramStart"/>
            <w:r>
              <w:rPr>
                <w:rFonts w:ascii="Consolas" w:eastAsia="Consolas" w:hAnsi="Consolas" w:cs="Consolas"/>
                <w:color w:val="0D1F3C"/>
                <w:sz w:val="18"/>
                <w:szCs w:val="18"/>
              </w:rPr>
              <w:t>making an assumption</w:t>
            </w:r>
            <w:proofErr w:type="gramEnd"/>
            <w:r>
              <w:rPr>
                <w:rFonts w:ascii="Consolas" w:eastAsia="Consolas" w:hAnsi="Consolas" w:cs="Consolas"/>
                <w:color w:val="0D1F3C"/>
                <w:sz w:val="18"/>
                <w:szCs w:val="18"/>
              </w:rPr>
              <w:t xml:space="preserve"> about the business (e.g.</w:t>
            </w:r>
          </w:p>
          <w:p w14:paraId="51F1812C" w14:textId="77777777" w:rsidR="008A526E" w:rsidRDefault="003653C6">
            <w:pPr>
              <w:spacing w:after="20"/>
            </w:pPr>
            <w:r>
              <w:rPr>
                <w:rFonts w:ascii="Consolas" w:eastAsia="Consolas" w:hAnsi="Consolas" w:cs="Consolas"/>
                <w:color w:val="0D1F3C"/>
                <w:sz w:val="18"/>
                <w:szCs w:val="18"/>
              </w:rPr>
              <w:t xml:space="preserve">  current metric baselines), flag it clearly: “[ASSUMPTION:</w:t>
            </w:r>
          </w:p>
          <w:p w14:paraId="51F1812D" w14:textId="77777777" w:rsidR="008A526E" w:rsidRDefault="003653C6">
            <w:pPr>
              <w:spacing w:after="20"/>
            </w:pPr>
            <w:r>
              <w:rPr>
                <w:rFonts w:ascii="Consolas" w:eastAsia="Consolas" w:hAnsi="Consolas" w:cs="Consolas"/>
                <w:color w:val="0D1F3C"/>
                <w:sz w:val="18"/>
                <w:szCs w:val="18"/>
              </w:rPr>
              <w:t xml:space="preserve">  current conversion rate is ~2% — adjust if different]”</w:t>
            </w:r>
          </w:p>
          <w:p w14:paraId="51F1812E" w14:textId="77777777" w:rsidR="008A526E" w:rsidRDefault="003653C6">
            <w:pPr>
              <w:spacing w:after="20"/>
            </w:pPr>
            <w:r>
              <w:rPr>
                <w:rFonts w:ascii="Consolas" w:eastAsia="Consolas" w:hAnsi="Consolas" w:cs="Consolas"/>
                <w:color w:val="0D1F3C"/>
                <w:sz w:val="18"/>
                <w:szCs w:val="18"/>
              </w:rPr>
              <w:t xml:space="preserve">- OKRs </w:t>
            </w:r>
            <w:proofErr w:type="gramStart"/>
            <w:r>
              <w:rPr>
                <w:rFonts w:ascii="Consolas" w:eastAsia="Consolas" w:hAnsi="Consolas" w:cs="Consolas"/>
                <w:color w:val="0D1F3C"/>
                <w:sz w:val="18"/>
                <w:szCs w:val="18"/>
              </w:rPr>
              <w:t>should be</w:t>
            </w:r>
            <w:proofErr w:type="gramEnd"/>
            <w:r>
              <w:rPr>
                <w:rFonts w:ascii="Consolas" w:eastAsia="Consolas" w:hAnsi="Consolas" w:cs="Consolas"/>
                <w:color w:val="0D1F3C"/>
                <w:sz w:val="18"/>
                <w:szCs w:val="18"/>
              </w:rPr>
              <w:t xml:space="preserve"> stretch goals: ambitious but achievable with</w:t>
            </w:r>
          </w:p>
          <w:p w14:paraId="51F1812F" w14:textId="77777777" w:rsidR="008A526E" w:rsidRDefault="003653C6">
            <w:pPr>
              <w:spacing w:after="20"/>
            </w:pPr>
            <w:r>
              <w:rPr>
                <w:rFonts w:ascii="Consolas" w:eastAsia="Consolas" w:hAnsi="Consolas" w:cs="Consolas"/>
                <w:color w:val="0D1F3C"/>
                <w:sz w:val="18"/>
                <w:szCs w:val="18"/>
              </w:rPr>
              <w:t xml:space="preserve">  focused effort and some luck. Not sandbagged, not delusional.</w:t>
            </w:r>
          </w:p>
          <w:p w14:paraId="51F18130" w14:textId="77777777" w:rsidR="008A526E" w:rsidRDefault="003653C6">
            <w:pPr>
              <w:spacing w:after="20"/>
            </w:pPr>
            <w:r>
              <w:rPr>
                <w:rFonts w:ascii="Consolas" w:eastAsia="Consolas" w:hAnsi="Consolas" w:cs="Consolas"/>
                <w:color w:val="0D1F3C"/>
                <w:sz w:val="18"/>
                <w:szCs w:val="18"/>
              </w:rPr>
              <w:t xml:space="preserve"> </w:t>
            </w:r>
          </w:p>
          <w:p w14:paraId="51F18131" w14:textId="77777777" w:rsidR="008A526E" w:rsidRDefault="003653C6">
            <w:pPr>
              <w:spacing w:after="20"/>
            </w:pPr>
            <w:r>
              <w:rPr>
                <w:rFonts w:ascii="Consolas" w:eastAsia="Consolas" w:hAnsi="Consolas" w:cs="Consolas"/>
                <w:color w:val="0D1F3C"/>
                <w:sz w:val="18"/>
                <w:szCs w:val="18"/>
              </w:rPr>
              <w:t>After generating the OKRs, add:</w:t>
            </w:r>
          </w:p>
          <w:p w14:paraId="51F18132" w14:textId="77777777" w:rsidR="008A526E" w:rsidRDefault="003653C6">
            <w:pPr>
              <w:spacing w:after="20"/>
            </w:pPr>
            <w:r>
              <w:rPr>
                <w:rFonts w:ascii="Consolas" w:eastAsia="Consolas" w:hAnsi="Consolas" w:cs="Consolas"/>
                <w:color w:val="0D1F3C"/>
                <w:sz w:val="18"/>
                <w:szCs w:val="18"/>
              </w:rPr>
              <w:t xml:space="preserve"> </w:t>
            </w:r>
          </w:p>
          <w:p w14:paraId="51F18133" w14:textId="77777777" w:rsidR="008A526E" w:rsidRDefault="003653C6">
            <w:pPr>
              <w:spacing w:after="20"/>
            </w:pPr>
            <w:r>
              <w:rPr>
                <w:rFonts w:ascii="Consolas" w:eastAsia="Consolas" w:hAnsi="Consolas" w:cs="Consolas"/>
                <w:color w:val="0D1F3C"/>
                <w:sz w:val="18"/>
                <w:szCs w:val="18"/>
              </w:rPr>
              <w:t>---------------------------------------------------</w:t>
            </w:r>
          </w:p>
          <w:p w14:paraId="51F18134" w14:textId="77777777" w:rsidR="008A526E" w:rsidRDefault="003653C6">
            <w:pPr>
              <w:spacing w:after="20"/>
            </w:pPr>
            <w:r>
              <w:rPr>
                <w:rFonts w:ascii="Consolas" w:eastAsia="Consolas" w:hAnsi="Consolas" w:cs="Consolas"/>
                <w:color w:val="0D1F3C"/>
                <w:sz w:val="18"/>
                <w:szCs w:val="18"/>
              </w:rPr>
              <w:t>STRATEGIC ALIGNMENT CHECK</w:t>
            </w:r>
          </w:p>
          <w:p w14:paraId="51F18135" w14:textId="77777777" w:rsidR="008A526E" w:rsidRDefault="003653C6">
            <w:pPr>
              <w:spacing w:after="20"/>
            </w:pPr>
            <w:r>
              <w:rPr>
                <w:rFonts w:ascii="Consolas" w:eastAsia="Consolas" w:hAnsi="Consolas" w:cs="Consolas"/>
                <w:color w:val="0D1F3C"/>
                <w:sz w:val="18"/>
                <w:szCs w:val="18"/>
              </w:rPr>
              <w:t>---------------------------------------------------</w:t>
            </w:r>
          </w:p>
          <w:p w14:paraId="51F18136" w14:textId="77777777" w:rsidR="008A526E" w:rsidRDefault="003653C6">
            <w:pPr>
              <w:spacing w:after="20"/>
            </w:pPr>
            <w:r>
              <w:rPr>
                <w:rFonts w:ascii="Consolas" w:eastAsia="Consolas" w:hAnsi="Consolas" w:cs="Consolas"/>
                <w:color w:val="0D1F3C"/>
                <w:sz w:val="18"/>
                <w:szCs w:val="18"/>
              </w:rPr>
              <w:t>For each OKR, state which strategic priority it advances</w:t>
            </w:r>
          </w:p>
          <w:p w14:paraId="51F18137" w14:textId="77777777" w:rsidR="008A526E" w:rsidRDefault="003653C6">
            <w:pPr>
              <w:spacing w:after="20"/>
            </w:pPr>
            <w:r>
              <w:rPr>
                <w:rFonts w:ascii="Consolas" w:eastAsia="Consolas" w:hAnsi="Consolas" w:cs="Consolas"/>
                <w:color w:val="0D1F3C"/>
                <w:sz w:val="18"/>
                <w:szCs w:val="18"/>
              </w:rPr>
              <w:t>and why this OKR is the highest-leverage quarterly goal</w:t>
            </w:r>
          </w:p>
          <w:p w14:paraId="51F18138" w14:textId="77777777" w:rsidR="008A526E" w:rsidRDefault="003653C6">
            <w:pPr>
              <w:spacing w:after="20"/>
            </w:pPr>
            <w:r>
              <w:rPr>
                <w:rFonts w:ascii="Consolas" w:eastAsia="Consolas" w:hAnsi="Consolas" w:cs="Consolas"/>
                <w:color w:val="0D1F3C"/>
                <w:sz w:val="18"/>
                <w:szCs w:val="18"/>
              </w:rPr>
              <w:t>for that priority.</w:t>
            </w:r>
          </w:p>
          <w:p w14:paraId="51F18139" w14:textId="77777777" w:rsidR="008A526E" w:rsidRDefault="003653C6">
            <w:pPr>
              <w:spacing w:after="20"/>
            </w:pPr>
            <w:r>
              <w:rPr>
                <w:rFonts w:ascii="Consolas" w:eastAsia="Consolas" w:hAnsi="Consolas" w:cs="Consolas"/>
                <w:color w:val="0D1F3C"/>
                <w:sz w:val="18"/>
                <w:szCs w:val="18"/>
              </w:rPr>
              <w:t xml:space="preserve"> </w:t>
            </w:r>
          </w:p>
          <w:p w14:paraId="51F1813A" w14:textId="77777777" w:rsidR="008A526E" w:rsidRDefault="003653C6">
            <w:pPr>
              <w:spacing w:after="20"/>
            </w:pPr>
            <w:r>
              <w:rPr>
                <w:rFonts w:ascii="Consolas" w:eastAsia="Consolas" w:hAnsi="Consolas" w:cs="Consolas"/>
                <w:color w:val="0D1F3C"/>
                <w:sz w:val="18"/>
                <w:szCs w:val="18"/>
              </w:rPr>
              <w:t>Flag any strategic priority that has NO corresponding OKR</w:t>
            </w:r>
          </w:p>
          <w:p w14:paraId="51F1813B" w14:textId="77777777" w:rsidR="008A526E" w:rsidRDefault="003653C6">
            <w:pPr>
              <w:spacing w:after="20"/>
            </w:pPr>
            <w:r>
              <w:rPr>
                <w:rFonts w:ascii="Consolas" w:eastAsia="Consolas" w:hAnsi="Consolas" w:cs="Consolas"/>
                <w:color w:val="0D1F3C"/>
                <w:sz w:val="18"/>
                <w:szCs w:val="18"/>
              </w:rPr>
              <w:t>— the founder may want to add one.</w:t>
            </w:r>
          </w:p>
          <w:p w14:paraId="51F1813C" w14:textId="77777777" w:rsidR="008A526E" w:rsidRDefault="003653C6">
            <w:pPr>
              <w:spacing w:after="20"/>
            </w:pPr>
            <w:r>
              <w:rPr>
                <w:rFonts w:ascii="Consolas" w:eastAsia="Consolas" w:hAnsi="Consolas" w:cs="Consolas"/>
                <w:color w:val="0D1F3C"/>
                <w:sz w:val="18"/>
                <w:szCs w:val="18"/>
              </w:rPr>
              <w:t xml:space="preserve"> </w:t>
            </w:r>
          </w:p>
          <w:p w14:paraId="51F1813D" w14:textId="77777777" w:rsidR="008A526E" w:rsidRDefault="003653C6">
            <w:pPr>
              <w:spacing w:after="20"/>
            </w:pPr>
            <w:r>
              <w:rPr>
                <w:rFonts w:ascii="Consolas" w:eastAsia="Consolas" w:hAnsi="Consolas" w:cs="Consolas"/>
                <w:color w:val="0D1F3C"/>
                <w:sz w:val="18"/>
                <w:szCs w:val="18"/>
              </w:rPr>
              <w:t>---------------------------------------------------</w:t>
            </w:r>
          </w:p>
          <w:p w14:paraId="51F1813E" w14:textId="77777777" w:rsidR="008A526E" w:rsidRDefault="003653C6">
            <w:pPr>
              <w:spacing w:after="20"/>
            </w:pPr>
            <w:r>
              <w:rPr>
                <w:rFonts w:ascii="Consolas" w:eastAsia="Consolas" w:hAnsi="Consolas" w:cs="Consolas"/>
                <w:color w:val="0D1F3C"/>
                <w:sz w:val="18"/>
                <w:szCs w:val="18"/>
              </w:rPr>
              <w:t>THE HARD QUESTION</w:t>
            </w:r>
          </w:p>
          <w:p w14:paraId="51F1813F" w14:textId="77777777" w:rsidR="008A526E" w:rsidRDefault="003653C6">
            <w:pPr>
              <w:spacing w:after="20"/>
            </w:pPr>
            <w:r>
              <w:rPr>
                <w:rFonts w:ascii="Consolas" w:eastAsia="Consolas" w:hAnsi="Consolas" w:cs="Consolas"/>
                <w:color w:val="0D1F3C"/>
                <w:sz w:val="18"/>
                <w:szCs w:val="18"/>
              </w:rPr>
              <w:t>---------------------------------------------------</w:t>
            </w:r>
          </w:p>
          <w:p w14:paraId="51F18140" w14:textId="77777777" w:rsidR="008A526E" w:rsidRDefault="003653C6">
            <w:pPr>
              <w:spacing w:after="20"/>
            </w:pPr>
            <w:r>
              <w:rPr>
                <w:rFonts w:ascii="Consolas" w:eastAsia="Consolas" w:hAnsi="Consolas" w:cs="Consolas"/>
                <w:color w:val="0D1F3C"/>
                <w:sz w:val="18"/>
                <w:szCs w:val="18"/>
              </w:rPr>
              <w:t>If this company can only achieve 2 of these OKRs this quarter,</w:t>
            </w:r>
          </w:p>
          <w:p w14:paraId="51F18141" w14:textId="77777777" w:rsidR="008A526E" w:rsidRDefault="003653C6">
            <w:pPr>
              <w:spacing w:after="20"/>
            </w:pPr>
            <w:proofErr w:type="gramStart"/>
            <w:r>
              <w:rPr>
                <w:rFonts w:ascii="Consolas" w:eastAsia="Consolas" w:hAnsi="Consolas" w:cs="Consolas"/>
                <w:color w:val="0D1F3C"/>
                <w:sz w:val="18"/>
                <w:szCs w:val="18"/>
              </w:rPr>
              <w:lastRenderedPageBreak/>
              <w:t>which</w:t>
            </w:r>
            <w:proofErr w:type="gramEnd"/>
            <w:r>
              <w:rPr>
                <w:rFonts w:ascii="Consolas" w:eastAsia="Consolas" w:hAnsi="Consolas" w:cs="Consolas"/>
                <w:color w:val="0D1F3C"/>
                <w:sz w:val="18"/>
                <w:szCs w:val="18"/>
              </w:rPr>
              <w:t xml:space="preserve"> 2 would you recommend — and why? What would you cut?</w:t>
            </w:r>
          </w:p>
          <w:p w14:paraId="51F18142" w14:textId="77777777" w:rsidR="008A526E" w:rsidRDefault="003653C6">
            <w:pPr>
              <w:spacing w:after="20"/>
            </w:pPr>
            <w:r>
              <w:rPr>
                <w:rFonts w:ascii="Consolas" w:eastAsia="Consolas" w:hAnsi="Consolas" w:cs="Consolas"/>
                <w:color w:val="0D1F3C"/>
                <w:sz w:val="18"/>
                <w:szCs w:val="18"/>
              </w:rPr>
              <w:t>This forces the founder to confront the focus discipline.</w:t>
            </w:r>
          </w:p>
        </w:tc>
      </w:tr>
    </w:tbl>
    <w:p w14:paraId="75BED0FA" w14:textId="77777777" w:rsidR="008832FE" w:rsidRDefault="008832FE">
      <w:pPr>
        <w:spacing w:before="300" w:after="100"/>
        <w:rPr>
          <w:b/>
          <w:bCs/>
          <w:color w:val="0D1F3C"/>
          <w:sz w:val="24"/>
          <w:szCs w:val="24"/>
        </w:rPr>
      </w:pPr>
    </w:p>
    <w:p w14:paraId="78C54403" w14:textId="3CED36FB" w:rsidR="008832FE" w:rsidRDefault="008832FE">
      <w:pPr>
        <w:rPr>
          <w:b/>
          <w:bCs/>
          <w:color w:val="0D1F3C"/>
          <w:sz w:val="24"/>
          <w:szCs w:val="24"/>
        </w:rPr>
      </w:pPr>
    </w:p>
    <w:p w14:paraId="51F18144" w14:textId="3463EE99" w:rsidR="008A526E" w:rsidRDefault="003653C6">
      <w:pPr>
        <w:spacing w:before="300" w:after="100"/>
      </w:pPr>
      <w:r>
        <w:rPr>
          <w:b/>
          <w:bCs/>
          <w:color w:val="0D1F3C"/>
          <w:sz w:val="24"/>
          <w:szCs w:val="24"/>
        </w:rPr>
        <w:t>Step 3: Prep to Cascade &amp; Draft Emails (17 minutes)</w:t>
      </w:r>
    </w:p>
    <w:p w14:paraId="51F18145" w14:textId="77777777" w:rsidR="008A526E" w:rsidRDefault="003653C6">
      <w:pPr>
        <w:spacing w:after="120"/>
      </w:pPr>
      <w:r>
        <w:rPr>
          <w:color w:val="4A5568"/>
        </w:rPr>
        <w:t xml:space="preserve">This step combines cascade preparation and email drafting into one conversation with </w:t>
      </w:r>
      <w:proofErr w:type="gramStart"/>
      <w:r>
        <w:rPr>
          <w:color w:val="4A5568"/>
        </w:rPr>
        <w:t>the AI</w:t>
      </w:r>
      <w:proofErr w:type="gramEnd"/>
      <w:r>
        <w:rPr>
          <w:color w:val="4A5568"/>
        </w:rPr>
        <w:t>. You have two paths:</w:t>
      </w:r>
    </w:p>
    <w:p w14:paraId="51F18146" w14:textId="77777777" w:rsidR="008A526E" w:rsidRDefault="008A526E">
      <w:pPr>
        <w:spacing w:after="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9146"/>
      </w:tblGrid>
      <w:tr w:rsidR="008A526E" w14:paraId="51F1814A" w14:textId="77777777">
        <w:tblPrEx>
          <w:tblCellMar>
            <w:top w:w="0" w:type="dxa"/>
            <w:bottom w:w="0" w:type="dxa"/>
          </w:tblCellMar>
        </w:tblPrEx>
        <w:tc>
          <w:tcPr>
            <w:tcW w:w="600" w:type="dxa"/>
            <w:tcBorders>
              <w:top w:val="single" w:sz="1" w:space="0" w:color="D1D5DB"/>
              <w:left w:val="single" w:sz="1" w:space="0" w:color="D1D5DB"/>
              <w:bottom w:val="single" w:sz="1" w:space="0" w:color="D1D5DB"/>
              <w:right w:val="single" w:sz="1" w:space="0" w:color="D1D5DB"/>
            </w:tcBorders>
            <w:shd w:val="clear" w:color="auto" w:fill="08B3C3"/>
            <w:tcMar>
              <w:top w:w="80" w:type="dxa"/>
              <w:left w:w="120" w:type="dxa"/>
              <w:bottom w:w="80" w:type="dxa"/>
              <w:right w:w="120" w:type="dxa"/>
            </w:tcMar>
          </w:tcPr>
          <w:p w14:paraId="51F18147" w14:textId="77777777" w:rsidR="008A526E" w:rsidRDefault="003653C6">
            <w:pPr>
              <w:jc w:val="center"/>
            </w:pPr>
            <w:r>
              <w:rPr>
                <w:b/>
                <w:bCs/>
                <w:color w:val="FFFFFF"/>
                <w:sz w:val="28"/>
                <w:szCs w:val="28"/>
              </w:rPr>
              <w:t>A</w:t>
            </w:r>
          </w:p>
        </w:tc>
        <w:tc>
          <w:tcPr>
            <w:tcW w:w="9146" w:type="dxa"/>
            <w:tcBorders>
              <w:top w:val="single" w:sz="1" w:space="0" w:color="D1D5DB"/>
              <w:left w:val="single" w:sz="1" w:space="0" w:color="D1D5DB"/>
              <w:bottom w:val="single" w:sz="1" w:space="0" w:color="D1D5DB"/>
              <w:right w:val="single" w:sz="1" w:space="0" w:color="D1D5DB"/>
            </w:tcBorders>
            <w:tcMar>
              <w:top w:w="120" w:type="dxa"/>
              <w:left w:w="160" w:type="dxa"/>
              <w:bottom w:w="120" w:type="dxa"/>
              <w:right w:w="160" w:type="dxa"/>
            </w:tcMar>
          </w:tcPr>
          <w:p w14:paraId="51F18148" w14:textId="77777777" w:rsidR="008A526E" w:rsidRDefault="003653C6">
            <w:pPr>
              <w:spacing w:after="60"/>
            </w:pPr>
            <w:r>
              <w:rPr>
                <w:b/>
                <w:bCs/>
                <w:color w:val="0D1F3C"/>
              </w:rPr>
              <w:t>Guided path (~17 min)</w:t>
            </w:r>
          </w:p>
          <w:p w14:paraId="51F18149" w14:textId="77777777" w:rsidR="008A526E" w:rsidRDefault="003653C6">
            <w:r>
              <w:rPr>
                <w:color w:val="4A5568"/>
                <w:sz w:val="20"/>
                <w:szCs w:val="20"/>
              </w:rPr>
              <w:t xml:space="preserve">The AI will interview you about each leader — what they should </w:t>
            </w:r>
            <w:proofErr w:type="spellStart"/>
            <w:r>
              <w:rPr>
                <w:color w:val="4A5568"/>
                <w:sz w:val="20"/>
                <w:szCs w:val="20"/>
              </w:rPr>
              <w:t>prioritise</w:t>
            </w:r>
            <w:proofErr w:type="spellEnd"/>
            <w:r>
              <w:rPr>
                <w:color w:val="4A5568"/>
                <w:sz w:val="20"/>
                <w:szCs w:val="20"/>
              </w:rPr>
              <w:t>, what Key Results matter most, what to watch out for. It then generates a bespoke email per leader. Choose this if you have clear views on each person’s priorities.</w:t>
            </w:r>
          </w:p>
        </w:tc>
      </w:tr>
    </w:tbl>
    <w:p w14:paraId="51F1814B" w14:textId="77777777" w:rsidR="008A526E" w:rsidRDefault="008A526E">
      <w:pPr>
        <w:spacing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9146"/>
      </w:tblGrid>
      <w:tr w:rsidR="008A526E" w14:paraId="51F1814F" w14:textId="77777777">
        <w:tblPrEx>
          <w:tblCellMar>
            <w:top w:w="0" w:type="dxa"/>
            <w:bottom w:w="0" w:type="dxa"/>
          </w:tblCellMar>
        </w:tblPrEx>
        <w:tc>
          <w:tcPr>
            <w:tcW w:w="600" w:type="dxa"/>
            <w:tcBorders>
              <w:top w:val="single" w:sz="1" w:space="0" w:color="D1D5DB"/>
              <w:left w:val="single" w:sz="1" w:space="0" w:color="D1D5DB"/>
              <w:bottom w:val="single" w:sz="1" w:space="0" w:color="D1D5DB"/>
              <w:right w:val="single" w:sz="1" w:space="0" w:color="D1D5DB"/>
            </w:tcBorders>
            <w:shd w:val="clear" w:color="auto" w:fill="08B3C3"/>
            <w:tcMar>
              <w:top w:w="80" w:type="dxa"/>
              <w:left w:w="120" w:type="dxa"/>
              <w:bottom w:w="80" w:type="dxa"/>
              <w:right w:w="120" w:type="dxa"/>
            </w:tcMar>
          </w:tcPr>
          <w:p w14:paraId="51F1814C" w14:textId="77777777" w:rsidR="008A526E" w:rsidRDefault="003653C6">
            <w:pPr>
              <w:jc w:val="center"/>
            </w:pPr>
            <w:r>
              <w:rPr>
                <w:b/>
                <w:bCs/>
                <w:color w:val="FFFFFF"/>
                <w:sz w:val="28"/>
                <w:szCs w:val="28"/>
              </w:rPr>
              <w:t>B</w:t>
            </w:r>
          </w:p>
        </w:tc>
        <w:tc>
          <w:tcPr>
            <w:tcW w:w="9146" w:type="dxa"/>
            <w:tcBorders>
              <w:top w:val="single" w:sz="1" w:space="0" w:color="D1D5DB"/>
              <w:left w:val="single" w:sz="1" w:space="0" w:color="D1D5DB"/>
              <w:bottom w:val="single" w:sz="1" w:space="0" w:color="D1D5DB"/>
              <w:right w:val="single" w:sz="1" w:space="0" w:color="D1D5DB"/>
            </w:tcBorders>
            <w:tcMar>
              <w:top w:w="120" w:type="dxa"/>
              <w:left w:w="160" w:type="dxa"/>
              <w:bottom w:w="120" w:type="dxa"/>
              <w:right w:w="160" w:type="dxa"/>
            </w:tcMar>
          </w:tcPr>
          <w:p w14:paraId="51F1814D" w14:textId="77777777" w:rsidR="008A526E" w:rsidRDefault="003653C6">
            <w:pPr>
              <w:spacing w:after="60"/>
            </w:pPr>
            <w:r>
              <w:rPr>
                <w:b/>
                <w:bCs/>
                <w:color w:val="0D1F3C"/>
              </w:rPr>
              <w:t>Fast track (~7 min)</w:t>
            </w:r>
          </w:p>
          <w:p w14:paraId="51F1814E" w14:textId="77777777" w:rsidR="008A526E" w:rsidRDefault="003653C6">
            <w:r>
              <w:rPr>
                <w:color w:val="4A5568"/>
                <w:sz w:val="20"/>
                <w:szCs w:val="20"/>
              </w:rPr>
              <w:t>Share any general guidance notes you have across the team. The AI generates emails with AI-suggested per-person guidance based on the Company OKRs and each leader’s role. You skim, edit, and send. Guidance notes are clearly marked as “Suggested” for your review. Choose this if you want speed and are happy to review AI suggestions.</w:t>
            </w:r>
          </w:p>
        </w:tc>
      </w:tr>
    </w:tbl>
    <w:p w14:paraId="51F18150" w14:textId="77777777" w:rsidR="008A526E" w:rsidRDefault="008A526E">
      <w:pPr>
        <w:spacing w:after="80"/>
      </w:pPr>
    </w:p>
    <w:p w14:paraId="51F18151" w14:textId="77777777" w:rsidR="008A526E" w:rsidRDefault="003653C6">
      <w:pPr>
        <w:spacing w:after="60"/>
      </w:pPr>
      <w:r>
        <w:rPr>
          <w:color w:val="4A5568"/>
          <w:sz w:val="20"/>
          <w:szCs w:val="20"/>
        </w:rPr>
        <w:t>STEP 3.1: Paste Prompt 2 into the SAME chat window where you generated your Company OKRs.</w:t>
      </w:r>
    </w:p>
    <w:p w14:paraId="51F18152" w14:textId="77777777" w:rsidR="008A526E" w:rsidRDefault="003653C6">
      <w:pPr>
        <w:spacing w:after="60"/>
      </w:pPr>
      <w:r>
        <w:rPr>
          <w:color w:val="4A5568"/>
          <w:sz w:val="20"/>
          <w:szCs w:val="20"/>
        </w:rPr>
        <w:t>STEP 3.2: Choose Path A or Path B when the AI asks.</w:t>
      </w:r>
    </w:p>
    <w:p w14:paraId="51F18153" w14:textId="77777777" w:rsidR="008A526E" w:rsidRDefault="003653C6">
      <w:pPr>
        <w:spacing w:after="60"/>
      </w:pPr>
      <w:r>
        <w:rPr>
          <w:color w:val="4A5568"/>
          <w:sz w:val="20"/>
          <w:szCs w:val="20"/>
        </w:rPr>
        <w:t>STEP 3.3: Follow the AI’s questions (Path A) or provide general notes (Path B).</w:t>
      </w:r>
    </w:p>
    <w:p w14:paraId="51F18154" w14:textId="77777777" w:rsidR="008A526E" w:rsidRDefault="003653C6">
      <w:pPr>
        <w:spacing w:after="60"/>
      </w:pPr>
      <w:r>
        <w:rPr>
          <w:color w:val="4A5568"/>
          <w:sz w:val="20"/>
          <w:szCs w:val="20"/>
        </w:rPr>
        <w:t>STEP 3.4: Review the email drafts. The AI will generate one per leader.</w:t>
      </w:r>
    </w:p>
    <w:p w14:paraId="51F18155" w14:textId="77777777" w:rsidR="008A526E" w:rsidRDefault="003653C6">
      <w:pPr>
        <w:spacing w:before="300" w:after="120"/>
        <w:jc w:val="center"/>
      </w:pPr>
      <w:r>
        <w:rPr>
          <w:b/>
          <w:bCs/>
          <w:color w:val="0D1F3C"/>
          <w:sz w:val="24"/>
          <w:szCs w:val="24"/>
        </w:rPr>
        <w:t>PROMPT 2 — PREP TO CASCADE &amp; DRAFT EMAILS</w:t>
      </w:r>
    </w:p>
    <w:p w14:paraId="51F18156" w14:textId="77777777" w:rsidR="008A526E" w:rsidRDefault="003653C6">
      <w:pPr>
        <w:spacing w:after="80"/>
        <w:jc w:val="center"/>
      </w:pPr>
      <w:r>
        <w:rPr>
          <w:b/>
          <w:bCs/>
          <w:color w:val="2563EB"/>
          <w:sz w:val="18"/>
          <w:szCs w:val="18"/>
        </w:rPr>
        <w:t>FILL IN YOUR INPUTS IN THE TOP / BLUE FONT SECTION — THIS IS THE ONLY PLACE YOU TYPE</w:t>
      </w:r>
    </w:p>
    <w:p w14:paraId="51F18157" w14:textId="77777777" w:rsidR="008A526E" w:rsidRDefault="003653C6">
      <w:pPr>
        <w:spacing w:after="120"/>
        <w:jc w:val="center"/>
      </w:pPr>
      <w:r>
        <w:rPr>
          <w:i/>
          <w:iCs/>
          <w:color w:val="7C3AED"/>
          <w:sz w:val="18"/>
          <w:szCs w:val="18"/>
        </w:rPr>
        <w:t>Do not edit above or below the ═══ double purple line.</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8A526E" w14:paraId="51F181CA" w14:textId="77777777">
        <w:tblPrEx>
          <w:tblCellMar>
            <w:top w:w="0" w:type="dxa"/>
            <w:bottom w:w="0" w:type="dxa"/>
          </w:tblCellMar>
        </w:tblPrEx>
        <w:tc>
          <w:tcPr>
            <w:tcW w:w="9746" w:type="dxa"/>
            <w:tcBorders>
              <w:top w:val="single" w:sz="1" w:space="0" w:color="D1D5DB"/>
              <w:left w:val="single" w:sz="1" w:space="0" w:color="D1D5DB"/>
              <w:bottom w:val="single" w:sz="1" w:space="0" w:color="D1D5DB"/>
              <w:right w:val="single" w:sz="1" w:space="0" w:color="D1D5DB"/>
            </w:tcBorders>
            <w:shd w:val="clear" w:color="auto" w:fill="F8FAFC"/>
            <w:tcMar>
              <w:top w:w="120" w:type="dxa"/>
              <w:left w:w="160" w:type="dxa"/>
              <w:bottom w:w="120" w:type="dxa"/>
              <w:right w:w="160" w:type="dxa"/>
            </w:tcMar>
          </w:tcPr>
          <w:p w14:paraId="51F18158" w14:textId="77777777" w:rsidR="008A526E" w:rsidRDefault="003653C6">
            <w:pPr>
              <w:spacing w:after="80"/>
            </w:pPr>
            <w:r>
              <w:rPr>
                <w:rFonts w:ascii="Consolas" w:eastAsia="Consolas" w:hAnsi="Consolas" w:cs="Consolas"/>
                <w:color w:val="7C3AED"/>
                <w:sz w:val="18"/>
                <w:szCs w:val="18"/>
              </w:rPr>
              <w:t>════════════════════════════════════════════════════════════</w:t>
            </w:r>
          </w:p>
          <w:p w14:paraId="51F18159" w14:textId="77777777" w:rsidR="008A526E" w:rsidRDefault="003653C6">
            <w:pPr>
              <w:spacing w:after="40"/>
            </w:pPr>
            <w:r>
              <w:rPr>
                <w:rFonts w:ascii="Consolas" w:eastAsia="Consolas" w:hAnsi="Consolas" w:cs="Consolas"/>
                <w:b/>
                <w:bCs/>
                <w:color w:val="2563EB"/>
                <w:sz w:val="18"/>
                <w:szCs w:val="18"/>
              </w:rPr>
              <w:t>MY FINALISED COMPANY OKRs (paste your 3 OKRs here):</w:t>
            </w:r>
          </w:p>
          <w:p w14:paraId="51F1815A" w14:textId="77777777" w:rsidR="008A526E" w:rsidRDefault="003653C6">
            <w:pPr>
              <w:spacing w:after="80"/>
            </w:pPr>
            <w:r>
              <w:rPr>
                <w:rFonts w:ascii="Consolas" w:eastAsia="Consolas" w:hAnsi="Consolas" w:cs="Consolas"/>
                <w:color w:val="2563EB"/>
                <w:sz w:val="18"/>
                <w:szCs w:val="18"/>
              </w:rPr>
              <w:t>-&gt;</w:t>
            </w:r>
          </w:p>
          <w:p w14:paraId="51F1815B" w14:textId="77777777" w:rsidR="008A526E" w:rsidRDefault="003653C6">
            <w:pPr>
              <w:spacing w:after="40"/>
            </w:pPr>
            <w:r>
              <w:rPr>
                <w:rFonts w:ascii="Consolas" w:eastAsia="Consolas" w:hAnsi="Consolas" w:cs="Consolas"/>
                <w:b/>
                <w:bCs/>
                <w:color w:val="2563EB"/>
                <w:sz w:val="18"/>
                <w:szCs w:val="18"/>
              </w:rPr>
              <w:t>MY LEADERSHIP TEAM (paste from Step 1, or update if needed):</w:t>
            </w:r>
          </w:p>
          <w:p w14:paraId="51F1815C" w14:textId="77777777" w:rsidR="008A526E" w:rsidRDefault="003653C6">
            <w:pPr>
              <w:spacing w:after="80"/>
            </w:pPr>
            <w:r>
              <w:rPr>
                <w:rFonts w:ascii="Consolas" w:eastAsia="Consolas" w:hAnsi="Consolas" w:cs="Consolas"/>
                <w:color w:val="2563EB"/>
                <w:sz w:val="18"/>
                <w:szCs w:val="18"/>
              </w:rPr>
              <w:t>-&gt;</w:t>
            </w:r>
          </w:p>
          <w:p w14:paraId="51F1815D" w14:textId="77777777" w:rsidR="008A526E" w:rsidRDefault="003653C6">
            <w:pPr>
              <w:spacing w:after="120"/>
            </w:pPr>
            <w:r>
              <w:rPr>
                <w:rFonts w:ascii="Consolas" w:eastAsia="Consolas" w:hAnsi="Consolas" w:cs="Consolas"/>
                <w:color w:val="7C3AED"/>
                <w:sz w:val="18"/>
                <w:szCs w:val="18"/>
              </w:rPr>
              <w:t>════════════════════════════════════════════════════════════</w:t>
            </w:r>
          </w:p>
          <w:p w14:paraId="51F1815E" w14:textId="77777777" w:rsidR="008A526E" w:rsidRDefault="003653C6">
            <w:pPr>
              <w:spacing w:after="20"/>
            </w:pPr>
            <w:r>
              <w:rPr>
                <w:rFonts w:ascii="Consolas" w:eastAsia="Consolas" w:hAnsi="Consolas" w:cs="Consolas"/>
                <w:color w:val="0D1F3C"/>
                <w:sz w:val="18"/>
                <w:szCs w:val="18"/>
              </w:rPr>
              <w:t xml:space="preserve">You are now helping me cascade my Company OKRs to </w:t>
            </w:r>
            <w:proofErr w:type="gramStart"/>
            <w:r>
              <w:rPr>
                <w:rFonts w:ascii="Consolas" w:eastAsia="Consolas" w:hAnsi="Consolas" w:cs="Consolas"/>
                <w:color w:val="0D1F3C"/>
                <w:sz w:val="18"/>
                <w:szCs w:val="18"/>
              </w:rPr>
              <w:t>my</w:t>
            </w:r>
            <w:proofErr w:type="gramEnd"/>
          </w:p>
          <w:p w14:paraId="51F1815F" w14:textId="77777777" w:rsidR="008A526E" w:rsidRDefault="003653C6">
            <w:pPr>
              <w:spacing w:after="20"/>
            </w:pPr>
            <w:r>
              <w:rPr>
                <w:rFonts w:ascii="Consolas" w:eastAsia="Consolas" w:hAnsi="Consolas" w:cs="Consolas"/>
                <w:color w:val="0D1F3C"/>
                <w:sz w:val="18"/>
                <w:szCs w:val="18"/>
              </w:rPr>
              <w:t xml:space="preserve">leadership team by drafting a </w:t>
            </w:r>
            <w:proofErr w:type="spellStart"/>
            <w:r>
              <w:rPr>
                <w:rFonts w:ascii="Consolas" w:eastAsia="Consolas" w:hAnsi="Consolas" w:cs="Consolas"/>
                <w:color w:val="0D1F3C"/>
                <w:sz w:val="18"/>
                <w:szCs w:val="18"/>
              </w:rPr>
              <w:t>personalised</w:t>
            </w:r>
            <w:proofErr w:type="spellEnd"/>
            <w:r>
              <w:rPr>
                <w:rFonts w:ascii="Consolas" w:eastAsia="Consolas" w:hAnsi="Consolas" w:cs="Consolas"/>
                <w:color w:val="0D1F3C"/>
                <w:sz w:val="18"/>
                <w:szCs w:val="18"/>
              </w:rPr>
              <w:t xml:space="preserve"> email per leader.</w:t>
            </w:r>
          </w:p>
          <w:p w14:paraId="51F18160" w14:textId="77777777" w:rsidR="008A526E" w:rsidRDefault="003653C6">
            <w:pPr>
              <w:spacing w:after="20"/>
            </w:pPr>
            <w:r>
              <w:rPr>
                <w:rFonts w:ascii="Consolas" w:eastAsia="Consolas" w:hAnsi="Consolas" w:cs="Consolas"/>
                <w:color w:val="0D1F3C"/>
                <w:sz w:val="18"/>
                <w:szCs w:val="18"/>
              </w:rPr>
              <w:t xml:space="preserve"> </w:t>
            </w:r>
          </w:p>
          <w:p w14:paraId="51F18161" w14:textId="77777777" w:rsidR="008A526E" w:rsidRDefault="003653C6">
            <w:pPr>
              <w:spacing w:after="20"/>
            </w:pPr>
            <w:r>
              <w:rPr>
                <w:rFonts w:ascii="Consolas" w:eastAsia="Consolas" w:hAnsi="Consolas" w:cs="Consolas"/>
                <w:color w:val="0D1F3C"/>
                <w:sz w:val="18"/>
                <w:szCs w:val="18"/>
              </w:rPr>
              <w:t>Each email will contain three sections:</w:t>
            </w:r>
          </w:p>
          <w:p w14:paraId="51F18162" w14:textId="77777777" w:rsidR="008A526E" w:rsidRDefault="003653C6">
            <w:pPr>
              <w:spacing w:after="20"/>
            </w:pPr>
            <w:r>
              <w:rPr>
                <w:rFonts w:ascii="Consolas" w:eastAsia="Consolas" w:hAnsi="Consolas" w:cs="Consolas"/>
                <w:color w:val="0D1F3C"/>
                <w:sz w:val="18"/>
                <w:szCs w:val="18"/>
              </w:rPr>
              <w:t>1. THE COMPANY OKRs (standard across all emails)</w:t>
            </w:r>
          </w:p>
          <w:p w14:paraId="51F18163" w14:textId="77777777" w:rsidR="008A526E" w:rsidRDefault="003653C6">
            <w:pPr>
              <w:spacing w:after="20"/>
            </w:pPr>
            <w:r>
              <w:rPr>
                <w:rFonts w:ascii="Consolas" w:eastAsia="Consolas" w:hAnsi="Consolas" w:cs="Consolas"/>
                <w:color w:val="0D1F3C"/>
                <w:sz w:val="18"/>
                <w:szCs w:val="18"/>
              </w:rPr>
              <w:t>2. A REQUEST to draft their own OKRs aligned to these</w:t>
            </w:r>
          </w:p>
          <w:p w14:paraId="51F18164" w14:textId="77777777" w:rsidR="008A526E" w:rsidRDefault="003653C6">
            <w:pPr>
              <w:spacing w:after="20"/>
            </w:pPr>
            <w:r>
              <w:rPr>
                <w:rFonts w:ascii="Consolas" w:eastAsia="Consolas" w:hAnsi="Consolas" w:cs="Consolas"/>
                <w:color w:val="0D1F3C"/>
                <w:sz w:val="18"/>
                <w:szCs w:val="18"/>
              </w:rPr>
              <w:t xml:space="preserve">   Company OKRs (standard across all emails)</w:t>
            </w:r>
          </w:p>
          <w:p w14:paraId="51F18165" w14:textId="77777777" w:rsidR="008A526E" w:rsidRDefault="003653C6">
            <w:pPr>
              <w:spacing w:after="20"/>
            </w:pPr>
            <w:r>
              <w:rPr>
                <w:rFonts w:ascii="Consolas" w:eastAsia="Consolas" w:hAnsi="Consolas" w:cs="Consolas"/>
                <w:color w:val="0D1F3C"/>
                <w:sz w:val="18"/>
                <w:szCs w:val="18"/>
              </w:rPr>
              <w:t>3. BESPOKE GUIDANCE NOTES for that specific leader</w:t>
            </w:r>
          </w:p>
          <w:p w14:paraId="51F18166" w14:textId="77777777" w:rsidR="008A526E" w:rsidRDefault="003653C6">
            <w:pPr>
              <w:spacing w:after="20"/>
            </w:pPr>
            <w:r>
              <w:rPr>
                <w:rFonts w:ascii="Consolas" w:eastAsia="Consolas" w:hAnsi="Consolas" w:cs="Consolas"/>
                <w:color w:val="0D1F3C"/>
                <w:sz w:val="18"/>
                <w:szCs w:val="18"/>
              </w:rPr>
              <w:t xml:space="preserve">   (</w:t>
            </w:r>
            <w:proofErr w:type="spellStart"/>
            <w:r>
              <w:rPr>
                <w:rFonts w:ascii="Consolas" w:eastAsia="Consolas" w:hAnsi="Consolas" w:cs="Consolas"/>
                <w:color w:val="0D1F3C"/>
                <w:sz w:val="18"/>
                <w:szCs w:val="18"/>
              </w:rPr>
              <w:t>personalised</w:t>
            </w:r>
            <w:proofErr w:type="spellEnd"/>
            <w:r>
              <w:rPr>
                <w:rFonts w:ascii="Consolas" w:eastAsia="Consolas" w:hAnsi="Consolas" w:cs="Consolas"/>
                <w:color w:val="0D1F3C"/>
                <w:sz w:val="18"/>
                <w:szCs w:val="18"/>
              </w:rPr>
              <w:t xml:space="preserve"> per person)</w:t>
            </w:r>
          </w:p>
          <w:p w14:paraId="51F18167" w14:textId="77777777" w:rsidR="008A526E" w:rsidRDefault="003653C6">
            <w:pPr>
              <w:spacing w:after="20"/>
            </w:pPr>
            <w:r>
              <w:rPr>
                <w:rFonts w:ascii="Consolas" w:eastAsia="Consolas" w:hAnsi="Consolas" w:cs="Consolas"/>
                <w:color w:val="0D1F3C"/>
                <w:sz w:val="18"/>
                <w:szCs w:val="18"/>
              </w:rPr>
              <w:t xml:space="preserve"> </w:t>
            </w:r>
          </w:p>
          <w:p w14:paraId="51F18168" w14:textId="77777777" w:rsidR="008A526E" w:rsidRDefault="003653C6">
            <w:pPr>
              <w:spacing w:after="20"/>
            </w:pPr>
            <w:r>
              <w:rPr>
                <w:rFonts w:ascii="Consolas" w:eastAsia="Consolas" w:hAnsi="Consolas" w:cs="Consolas"/>
                <w:color w:val="0D1F3C"/>
                <w:sz w:val="18"/>
                <w:szCs w:val="18"/>
              </w:rPr>
              <w:t>IMPORTANT: Begin your response with this orientation block:</w:t>
            </w:r>
          </w:p>
          <w:p w14:paraId="51F18169" w14:textId="77777777" w:rsidR="008A526E" w:rsidRDefault="003653C6">
            <w:pPr>
              <w:spacing w:after="20"/>
            </w:pPr>
            <w:r>
              <w:rPr>
                <w:rFonts w:ascii="Consolas" w:eastAsia="Consolas" w:hAnsi="Consolas" w:cs="Consolas"/>
                <w:color w:val="0D1F3C"/>
                <w:sz w:val="18"/>
                <w:szCs w:val="18"/>
              </w:rPr>
              <w:t xml:space="preserve"> </w:t>
            </w:r>
          </w:p>
          <w:p w14:paraId="51F1816A" w14:textId="77777777" w:rsidR="008A526E" w:rsidRDefault="003653C6">
            <w:pPr>
              <w:spacing w:after="20"/>
            </w:pPr>
            <w:r>
              <w:rPr>
                <w:rFonts w:ascii="Consolas" w:eastAsia="Consolas" w:hAnsi="Consolas" w:cs="Consolas"/>
                <w:color w:val="0D1F3C"/>
                <w:sz w:val="18"/>
                <w:szCs w:val="18"/>
              </w:rPr>
              <w:t>+-----------------------------------------------------------------+</w:t>
            </w:r>
          </w:p>
          <w:p w14:paraId="51F1816B" w14:textId="77777777" w:rsidR="008A526E" w:rsidRDefault="003653C6">
            <w:pPr>
              <w:spacing w:after="20"/>
            </w:pPr>
            <w:proofErr w:type="gramStart"/>
            <w:r>
              <w:rPr>
                <w:rFonts w:ascii="Consolas" w:eastAsia="Consolas" w:hAnsi="Consolas" w:cs="Consolas"/>
                <w:color w:val="0D1F3C"/>
                <w:sz w:val="18"/>
                <w:szCs w:val="18"/>
              </w:rPr>
              <w:t>|  WHAT</w:t>
            </w:r>
            <w:proofErr w:type="gramEnd"/>
            <w:r>
              <w:rPr>
                <w:rFonts w:ascii="Consolas" w:eastAsia="Consolas" w:hAnsi="Consolas" w:cs="Consolas"/>
                <w:color w:val="0D1F3C"/>
                <w:sz w:val="18"/>
                <w:szCs w:val="18"/>
              </w:rPr>
              <w:t xml:space="preserve"> WE’RE DOING                                               |</w:t>
            </w:r>
          </w:p>
          <w:p w14:paraId="51F1816C" w14:textId="77777777" w:rsidR="008A526E" w:rsidRDefault="003653C6">
            <w:pPr>
              <w:spacing w:after="20"/>
            </w:pPr>
            <w:proofErr w:type="gramStart"/>
            <w:r>
              <w:rPr>
                <w:rFonts w:ascii="Consolas" w:eastAsia="Consolas" w:hAnsi="Consolas" w:cs="Consolas"/>
                <w:color w:val="0D1F3C"/>
                <w:sz w:val="18"/>
                <w:szCs w:val="18"/>
              </w:rPr>
              <w:t>|  Drafting</w:t>
            </w:r>
            <w:proofErr w:type="gramEnd"/>
            <w:r>
              <w:rPr>
                <w:rFonts w:ascii="Consolas" w:eastAsia="Consolas" w:hAnsi="Consolas" w:cs="Consolas"/>
                <w:color w:val="0D1F3C"/>
                <w:sz w:val="18"/>
                <w:szCs w:val="18"/>
              </w:rPr>
              <w:t xml:space="preserve"> one email per leader, ready to send tonight.           |</w:t>
            </w:r>
          </w:p>
          <w:p w14:paraId="51F1816D" w14:textId="77777777" w:rsidR="008A526E" w:rsidRDefault="003653C6">
            <w:pPr>
              <w:spacing w:after="20"/>
            </w:pPr>
            <w:r>
              <w:rPr>
                <w:rFonts w:ascii="Consolas" w:eastAsia="Consolas" w:hAnsi="Consolas" w:cs="Consolas"/>
                <w:color w:val="0D1F3C"/>
                <w:sz w:val="18"/>
                <w:szCs w:val="18"/>
              </w:rPr>
              <w:t>|                                                                 |</w:t>
            </w:r>
          </w:p>
          <w:p w14:paraId="51F1816E" w14:textId="77777777" w:rsidR="008A526E" w:rsidRDefault="003653C6">
            <w:pPr>
              <w:spacing w:after="20"/>
            </w:pPr>
            <w:proofErr w:type="gramStart"/>
            <w:r>
              <w:rPr>
                <w:rFonts w:ascii="Consolas" w:eastAsia="Consolas" w:hAnsi="Consolas" w:cs="Consolas"/>
                <w:color w:val="0D1F3C"/>
                <w:sz w:val="18"/>
                <w:szCs w:val="18"/>
              </w:rPr>
              <w:t>|  TWO</w:t>
            </w:r>
            <w:proofErr w:type="gramEnd"/>
            <w:r>
              <w:rPr>
                <w:rFonts w:ascii="Consolas" w:eastAsia="Consolas" w:hAnsi="Consolas" w:cs="Consolas"/>
                <w:color w:val="0D1F3C"/>
                <w:sz w:val="18"/>
                <w:szCs w:val="18"/>
              </w:rPr>
              <w:t xml:space="preserve"> PATHS — CHOOSE ONE:                                        |</w:t>
            </w:r>
          </w:p>
          <w:p w14:paraId="51F1816F" w14:textId="77777777" w:rsidR="008A526E" w:rsidRDefault="003653C6">
            <w:pPr>
              <w:spacing w:after="20"/>
            </w:pPr>
            <w:r>
              <w:rPr>
                <w:rFonts w:ascii="Consolas" w:eastAsia="Consolas" w:hAnsi="Consolas" w:cs="Consolas"/>
                <w:color w:val="0D1F3C"/>
                <w:sz w:val="18"/>
                <w:szCs w:val="18"/>
              </w:rPr>
              <w:lastRenderedPageBreak/>
              <w:t>|                                                                 |</w:t>
            </w:r>
          </w:p>
          <w:p w14:paraId="51F18170" w14:textId="77777777" w:rsidR="008A526E" w:rsidRDefault="003653C6">
            <w:pPr>
              <w:spacing w:after="20"/>
            </w:pPr>
            <w:proofErr w:type="gramStart"/>
            <w:r>
              <w:rPr>
                <w:rFonts w:ascii="Consolas" w:eastAsia="Consolas" w:hAnsi="Consolas" w:cs="Consolas"/>
                <w:color w:val="0D1F3C"/>
                <w:sz w:val="18"/>
                <w:szCs w:val="18"/>
              </w:rPr>
              <w:t>|  PATH</w:t>
            </w:r>
            <w:proofErr w:type="gramEnd"/>
            <w:r>
              <w:rPr>
                <w:rFonts w:ascii="Consolas" w:eastAsia="Consolas" w:hAnsi="Consolas" w:cs="Consolas"/>
                <w:color w:val="0D1F3C"/>
                <w:sz w:val="18"/>
                <w:szCs w:val="18"/>
              </w:rPr>
              <w:t xml:space="preserve"> A — GUIDED (you brief me per </w:t>
            </w:r>
            <w:proofErr w:type="gramStart"/>
            <w:r>
              <w:rPr>
                <w:rFonts w:ascii="Consolas" w:eastAsia="Consolas" w:hAnsi="Consolas" w:cs="Consolas"/>
                <w:color w:val="0D1F3C"/>
                <w:sz w:val="18"/>
                <w:szCs w:val="18"/>
              </w:rPr>
              <w:t xml:space="preserve">person)   </w:t>
            </w:r>
            <w:proofErr w:type="gramEnd"/>
            <w:r>
              <w:rPr>
                <w:rFonts w:ascii="Consolas" w:eastAsia="Consolas" w:hAnsi="Consolas" w:cs="Consolas"/>
                <w:color w:val="0D1F3C"/>
                <w:sz w:val="18"/>
                <w:szCs w:val="18"/>
              </w:rPr>
              <w:t xml:space="preserve">                   |</w:t>
            </w:r>
          </w:p>
          <w:p w14:paraId="51F18171" w14:textId="77777777" w:rsidR="008A526E" w:rsidRDefault="003653C6">
            <w:pPr>
              <w:spacing w:after="20"/>
            </w:pPr>
            <w:proofErr w:type="gramStart"/>
            <w:r>
              <w:rPr>
                <w:rFonts w:ascii="Consolas" w:eastAsia="Consolas" w:hAnsi="Consolas" w:cs="Consolas"/>
                <w:color w:val="0D1F3C"/>
                <w:sz w:val="18"/>
                <w:szCs w:val="18"/>
              </w:rPr>
              <w:t>|  I’ll</w:t>
            </w:r>
            <w:proofErr w:type="gramEnd"/>
            <w:r>
              <w:rPr>
                <w:rFonts w:ascii="Consolas" w:eastAsia="Consolas" w:hAnsi="Consolas" w:cs="Consolas"/>
                <w:color w:val="0D1F3C"/>
                <w:sz w:val="18"/>
                <w:szCs w:val="18"/>
              </w:rPr>
              <w:t xml:space="preserve"> ask you 3 questions per leader. Takes ~2 min per          |</w:t>
            </w:r>
          </w:p>
          <w:p w14:paraId="51F18172" w14:textId="77777777" w:rsidR="008A526E" w:rsidRDefault="003653C6">
            <w:pPr>
              <w:spacing w:after="20"/>
            </w:pPr>
            <w:proofErr w:type="gramStart"/>
            <w:r>
              <w:rPr>
                <w:rFonts w:ascii="Consolas" w:eastAsia="Consolas" w:hAnsi="Consolas" w:cs="Consolas"/>
                <w:color w:val="0D1F3C"/>
                <w:sz w:val="18"/>
                <w:szCs w:val="18"/>
              </w:rPr>
              <w:t>|  person</w:t>
            </w:r>
            <w:proofErr w:type="gramEnd"/>
            <w:r>
              <w:rPr>
                <w:rFonts w:ascii="Consolas" w:eastAsia="Consolas" w:hAnsi="Consolas" w:cs="Consolas"/>
                <w:color w:val="0D1F3C"/>
                <w:sz w:val="18"/>
                <w:szCs w:val="18"/>
              </w:rPr>
              <w:t>. You get highly bespoke guidance notes.                 |</w:t>
            </w:r>
          </w:p>
          <w:p w14:paraId="51F18173" w14:textId="77777777" w:rsidR="008A526E" w:rsidRDefault="003653C6">
            <w:pPr>
              <w:spacing w:after="20"/>
            </w:pPr>
            <w:r>
              <w:rPr>
                <w:rFonts w:ascii="Consolas" w:eastAsia="Consolas" w:hAnsi="Consolas" w:cs="Consolas"/>
                <w:color w:val="0D1F3C"/>
                <w:sz w:val="18"/>
                <w:szCs w:val="18"/>
              </w:rPr>
              <w:t>|                                                                 |</w:t>
            </w:r>
          </w:p>
          <w:p w14:paraId="51F18174" w14:textId="77777777" w:rsidR="008A526E" w:rsidRDefault="003653C6">
            <w:pPr>
              <w:spacing w:after="20"/>
            </w:pPr>
            <w:proofErr w:type="gramStart"/>
            <w:r>
              <w:rPr>
                <w:rFonts w:ascii="Consolas" w:eastAsia="Consolas" w:hAnsi="Consolas" w:cs="Consolas"/>
                <w:color w:val="0D1F3C"/>
                <w:sz w:val="18"/>
                <w:szCs w:val="18"/>
              </w:rPr>
              <w:t>|  PATH</w:t>
            </w:r>
            <w:proofErr w:type="gramEnd"/>
            <w:r>
              <w:rPr>
                <w:rFonts w:ascii="Consolas" w:eastAsia="Consolas" w:hAnsi="Consolas" w:cs="Consolas"/>
                <w:color w:val="0D1F3C"/>
                <w:sz w:val="18"/>
                <w:szCs w:val="18"/>
              </w:rPr>
              <w:t xml:space="preserve"> B — FAST TRACK (I draft, you </w:t>
            </w:r>
            <w:proofErr w:type="gramStart"/>
            <w:r>
              <w:rPr>
                <w:rFonts w:ascii="Consolas" w:eastAsia="Consolas" w:hAnsi="Consolas" w:cs="Consolas"/>
                <w:color w:val="0D1F3C"/>
                <w:sz w:val="18"/>
                <w:szCs w:val="18"/>
              </w:rPr>
              <w:t xml:space="preserve">review)   </w:t>
            </w:r>
            <w:proofErr w:type="gramEnd"/>
            <w:r>
              <w:rPr>
                <w:rFonts w:ascii="Consolas" w:eastAsia="Consolas" w:hAnsi="Consolas" w:cs="Consolas"/>
                <w:color w:val="0D1F3C"/>
                <w:sz w:val="18"/>
                <w:szCs w:val="18"/>
              </w:rPr>
              <w:t xml:space="preserve">                   |</w:t>
            </w:r>
          </w:p>
          <w:p w14:paraId="51F18175" w14:textId="77777777" w:rsidR="008A526E" w:rsidRDefault="003653C6">
            <w:pPr>
              <w:spacing w:after="20"/>
            </w:pPr>
            <w:proofErr w:type="gramStart"/>
            <w:r>
              <w:rPr>
                <w:rFonts w:ascii="Consolas" w:eastAsia="Consolas" w:hAnsi="Consolas" w:cs="Consolas"/>
                <w:color w:val="0D1F3C"/>
                <w:sz w:val="18"/>
                <w:szCs w:val="18"/>
              </w:rPr>
              <w:t>|  Share</w:t>
            </w:r>
            <w:proofErr w:type="gramEnd"/>
            <w:r>
              <w:rPr>
                <w:rFonts w:ascii="Consolas" w:eastAsia="Consolas" w:hAnsi="Consolas" w:cs="Consolas"/>
                <w:color w:val="0D1F3C"/>
                <w:sz w:val="18"/>
                <w:szCs w:val="18"/>
              </w:rPr>
              <w:t xml:space="preserve"> any general guidance for the team. I’ll generate         |</w:t>
            </w:r>
          </w:p>
          <w:p w14:paraId="51F18176" w14:textId="77777777" w:rsidR="008A526E" w:rsidRDefault="003653C6">
            <w:pPr>
              <w:spacing w:after="20"/>
            </w:pPr>
            <w:proofErr w:type="gramStart"/>
            <w:r>
              <w:rPr>
                <w:rFonts w:ascii="Consolas" w:eastAsia="Consolas" w:hAnsi="Consolas" w:cs="Consolas"/>
                <w:color w:val="0D1F3C"/>
                <w:sz w:val="18"/>
                <w:szCs w:val="18"/>
              </w:rPr>
              <w:t>|  per</w:t>
            </w:r>
            <w:proofErr w:type="gramEnd"/>
            <w:r>
              <w:rPr>
                <w:rFonts w:ascii="Consolas" w:eastAsia="Consolas" w:hAnsi="Consolas" w:cs="Consolas"/>
                <w:color w:val="0D1F3C"/>
                <w:sz w:val="18"/>
                <w:szCs w:val="18"/>
              </w:rPr>
              <w:t>-person guidance based on the Company OKRs and each         |</w:t>
            </w:r>
          </w:p>
          <w:p w14:paraId="51F18177" w14:textId="77777777" w:rsidR="008A526E" w:rsidRDefault="003653C6">
            <w:pPr>
              <w:spacing w:after="20"/>
            </w:pPr>
            <w:proofErr w:type="gramStart"/>
            <w:r>
              <w:rPr>
                <w:rFonts w:ascii="Consolas" w:eastAsia="Consolas" w:hAnsi="Consolas" w:cs="Consolas"/>
                <w:color w:val="0D1F3C"/>
                <w:sz w:val="18"/>
                <w:szCs w:val="18"/>
              </w:rPr>
              <w:t>|  leader’s</w:t>
            </w:r>
            <w:proofErr w:type="gramEnd"/>
            <w:r>
              <w:rPr>
                <w:rFonts w:ascii="Consolas" w:eastAsia="Consolas" w:hAnsi="Consolas" w:cs="Consolas"/>
                <w:color w:val="0D1F3C"/>
                <w:sz w:val="18"/>
                <w:szCs w:val="18"/>
              </w:rPr>
              <w:t xml:space="preserve"> role. Notes are marked [SUGGESTED] for your           |</w:t>
            </w:r>
          </w:p>
          <w:p w14:paraId="51F18178" w14:textId="77777777" w:rsidR="008A526E" w:rsidRDefault="003653C6">
            <w:pPr>
              <w:spacing w:after="20"/>
            </w:pPr>
            <w:proofErr w:type="gramStart"/>
            <w:r>
              <w:rPr>
                <w:rFonts w:ascii="Consolas" w:eastAsia="Consolas" w:hAnsi="Consolas" w:cs="Consolas"/>
                <w:color w:val="0D1F3C"/>
                <w:sz w:val="18"/>
                <w:szCs w:val="18"/>
              </w:rPr>
              <w:t>|  quick</w:t>
            </w:r>
            <w:proofErr w:type="gramEnd"/>
            <w:r>
              <w:rPr>
                <w:rFonts w:ascii="Consolas" w:eastAsia="Consolas" w:hAnsi="Consolas" w:cs="Consolas"/>
                <w:color w:val="0D1F3C"/>
                <w:sz w:val="18"/>
                <w:szCs w:val="18"/>
              </w:rPr>
              <w:t xml:space="preserve"> review. Delete or edit as you see fit.                   |</w:t>
            </w:r>
          </w:p>
          <w:p w14:paraId="51F18179" w14:textId="77777777" w:rsidR="008A526E" w:rsidRDefault="003653C6">
            <w:pPr>
              <w:spacing w:after="20"/>
            </w:pPr>
            <w:r>
              <w:rPr>
                <w:rFonts w:ascii="Consolas" w:eastAsia="Consolas" w:hAnsi="Consolas" w:cs="Consolas"/>
                <w:color w:val="0D1F3C"/>
                <w:sz w:val="18"/>
                <w:szCs w:val="18"/>
              </w:rPr>
              <w:t>|                                                                 |</w:t>
            </w:r>
          </w:p>
          <w:p w14:paraId="51F1817A" w14:textId="77777777" w:rsidR="008A526E" w:rsidRDefault="003653C6">
            <w:pPr>
              <w:spacing w:after="20"/>
            </w:pPr>
            <w:proofErr w:type="gramStart"/>
            <w:r>
              <w:rPr>
                <w:rFonts w:ascii="Consolas" w:eastAsia="Consolas" w:hAnsi="Consolas" w:cs="Consolas"/>
                <w:color w:val="0D1F3C"/>
                <w:sz w:val="18"/>
                <w:szCs w:val="18"/>
              </w:rPr>
              <w:t>|  Which</w:t>
            </w:r>
            <w:proofErr w:type="gramEnd"/>
            <w:r>
              <w:rPr>
                <w:rFonts w:ascii="Consolas" w:eastAsia="Consolas" w:hAnsi="Consolas" w:cs="Consolas"/>
                <w:color w:val="0D1F3C"/>
                <w:sz w:val="18"/>
                <w:szCs w:val="18"/>
              </w:rPr>
              <w:t xml:space="preserve"> path? Type A or B.                                       |</w:t>
            </w:r>
          </w:p>
          <w:p w14:paraId="51F1817B" w14:textId="77777777" w:rsidR="008A526E" w:rsidRDefault="003653C6">
            <w:pPr>
              <w:spacing w:after="20"/>
            </w:pPr>
            <w:r>
              <w:rPr>
                <w:rFonts w:ascii="Consolas" w:eastAsia="Consolas" w:hAnsi="Consolas" w:cs="Consolas"/>
                <w:color w:val="0D1F3C"/>
                <w:sz w:val="18"/>
                <w:szCs w:val="18"/>
              </w:rPr>
              <w:t>+-----------------------------------------------------------------+</w:t>
            </w:r>
          </w:p>
          <w:p w14:paraId="51F1817C" w14:textId="77777777" w:rsidR="008A526E" w:rsidRDefault="003653C6">
            <w:pPr>
              <w:spacing w:after="20"/>
            </w:pPr>
            <w:r>
              <w:rPr>
                <w:rFonts w:ascii="Consolas" w:eastAsia="Consolas" w:hAnsi="Consolas" w:cs="Consolas"/>
                <w:color w:val="0D1F3C"/>
                <w:sz w:val="18"/>
                <w:szCs w:val="18"/>
              </w:rPr>
              <w:t xml:space="preserve"> </w:t>
            </w:r>
          </w:p>
          <w:p w14:paraId="51F1817D" w14:textId="77777777" w:rsidR="008A526E" w:rsidRDefault="003653C6">
            <w:pPr>
              <w:spacing w:after="20"/>
            </w:pPr>
            <w:r>
              <w:rPr>
                <w:rFonts w:ascii="Consolas" w:eastAsia="Consolas" w:hAnsi="Consolas" w:cs="Consolas"/>
                <w:color w:val="0D1F3C"/>
                <w:sz w:val="18"/>
                <w:szCs w:val="18"/>
              </w:rPr>
              <w:t>IF THE USER CHOOSES PATH A:</w:t>
            </w:r>
          </w:p>
          <w:p w14:paraId="51F1817E" w14:textId="77777777" w:rsidR="008A526E" w:rsidRDefault="003653C6">
            <w:pPr>
              <w:spacing w:after="20"/>
            </w:pPr>
            <w:r>
              <w:rPr>
                <w:rFonts w:ascii="Consolas" w:eastAsia="Consolas" w:hAnsi="Consolas" w:cs="Consolas"/>
                <w:color w:val="0D1F3C"/>
                <w:sz w:val="18"/>
                <w:szCs w:val="18"/>
              </w:rPr>
              <w:t xml:space="preserve"> </w:t>
            </w:r>
          </w:p>
          <w:p w14:paraId="51F1817F" w14:textId="77777777" w:rsidR="008A526E" w:rsidRDefault="003653C6">
            <w:pPr>
              <w:spacing w:after="20"/>
            </w:pPr>
            <w:r>
              <w:rPr>
                <w:rFonts w:ascii="Consolas" w:eastAsia="Consolas" w:hAnsi="Consolas" w:cs="Consolas"/>
                <w:color w:val="0D1F3C"/>
                <w:sz w:val="18"/>
                <w:szCs w:val="18"/>
              </w:rPr>
              <w:t>For each leader on the team, ask these questions one at a time:</w:t>
            </w:r>
          </w:p>
          <w:p w14:paraId="51F18180" w14:textId="77777777" w:rsidR="008A526E" w:rsidRDefault="003653C6">
            <w:pPr>
              <w:spacing w:after="20"/>
            </w:pPr>
            <w:r>
              <w:rPr>
                <w:rFonts w:ascii="Consolas" w:eastAsia="Consolas" w:hAnsi="Consolas" w:cs="Consolas"/>
                <w:color w:val="0D1F3C"/>
                <w:sz w:val="18"/>
                <w:szCs w:val="18"/>
              </w:rPr>
              <w:t xml:space="preserve"> </w:t>
            </w:r>
          </w:p>
          <w:p w14:paraId="51F18181" w14:textId="77777777" w:rsidR="008A526E" w:rsidRDefault="003653C6">
            <w:pPr>
              <w:spacing w:after="20"/>
            </w:pPr>
            <w:r>
              <w:rPr>
                <w:rFonts w:ascii="Consolas" w:eastAsia="Consolas" w:hAnsi="Consolas" w:cs="Consolas"/>
                <w:color w:val="0D1F3C"/>
                <w:sz w:val="18"/>
                <w:szCs w:val="18"/>
              </w:rPr>
              <w:t xml:space="preserve">  For [NAME] ([ROLE]):</w:t>
            </w:r>
          </w:p>
          <w:p w14:paraId="51F18182" w14:textId="77777777" w:rsidR="008A526E" w:rsidRDefault="003653C6">
            <w:pPr>
              <w:spacing w:after="20"/>
            </w:pPr>
            <w:r>
              <w:rPr>
                <w:rFonts w:ascii="Consolas" w:eastAsia="Consolas" w:hAnsi="Consolas" w:cs="Consolas"/>
                <w:color w:val="0D1F3C"/>
                <w:sz w:val="18"/>
                <w:szCs w:val="18"/>
              </w:rPr>
              <w:t xml:space="preserve">  1. What are the most important things you want [NAME]</w:t>
            </w:r>
          </w:p>
          <w:p w14:paraId="51F18183" w14:textId="77777777" w:rsidR="008A526E" w:rsidRDefault="003653C6">
            <w:pPr>
              <w:spacing w:after="20"/>
            </w:pPr>
            <w:r>
              <w:rPr>
                <w:rFonts w:ascii="Consolas" w:eastAsia="Consolas" w:hAnsi="Consolas" w:cs="Consolas"/>
                <w:color w:val="0D1F3C"/>
                <w:sz w:val="18"/>
                <w:szCs w:val="18"/>
              </w:rPr>
              <w:t xml:space="preserve">     to consider when they develop their draft OKRs?</w:t>
            </w:r>
          </w:p>
          <w:p w14:paraId="51F18184" w14:textId="77777777" w:rsidR="008A526E" w:rsidRDefault="003653C6">
            <w:pPr>
              <w:spacing w:after="20"/>
            </w:pPr>
            <w:r>
              <w:rPr>
                <w:rFonts w:ascii="Consolas" w:eastAsia="Consolas" w:hAnsi="Consolas" w:cs="Consolas"/>
                <w:color w:val="0D1F3C"/>
                <w:sz w:val="18"/>
                <w:szCs w:val="18"/>
              </w:rPr>
              <w:t xml:space="preserve">     Are there specific priorities that MUST be included?</w:t>
            </w:r>
          </w:p>
          <w:p w14:paraId="51F18185" w14:textId="77777777" w:rsidR="008A526E" w:rsidRDefault="003653C6">
            <w:pPr>
              <w:spacing w:after="20"/>
            </w:pPr>
            <w:r>
              <w:rPr>
                <w:rFonts w:ascii="Consolas" w:eastAsia="Consolas" w:hAnsi="Consolas" w:cs="Consolas"/>
                <w:color w:val="0D1F3C"/>
                <w:sz w:val="18"/>
                <w:szCs w:val="18"/>
              </w:rPr>
              <w:t xml:space="preserve">  2. Are there specific Key Results that must be achieved</w:t>
            </w:r>
          </w:p>
          <w:p w14:paraId="51F18186" w14:textId="77777777" w:rsidR="008A526E" w:rsidRDefault="003653C6">
            <w:pPr>
              <w:spacing w:after="20"/>
            </w:pPr>
            <w:r>
              <w:rPr>
                <w:rFonts w:ascii="Consolas" w:eastAsia="Consolas" w:hAnsi="Consolas" w:cs="Consolas"/>
                <w:color w:val="0D1F3C"/>
                <w:sz w:val="18"/>
                <w:szCs w:val="18"/>
              </w:rPr>
              <w:t xml:space="preserve">     by [NAME] this quarter?</w:t>
            </w:r>
          </w:p>
          <w:p w14:paraId="51F18187" w14:textId="77777777" w:rsidR="008A526E" w:rsidRDefault="003653C6">
            <w:pPr>
              <w:spacing w:after="20"/>
            </w:pPr>
            <w:r>
              <w:rPr>
                <w:rFonts w:ascii="Consolas" w:eastAsia="Consolas" w:hAnsi="Consolas" w:cs="Consolas"/>
                <w:color w:val="0D1F3C"/>
                <w:sz w:val="18"/>
                <w:szCs w:val="18"/>
              </w:rPr>
              <w:t xml:space="preserve">  3. What is the single most important priority for [NAME]</w:t>
            </w:r>
          </w:p>
          <w:p w14:paraId="51F18188" w14:textId="77777777" w:rsidR="008A526E" w:rsidRDefault="003653C6">
            <w:pPr>
              <w:spacing w:after="20"/>
            </w:pPr>
            <w:r>
              <w:rPr>
                <w:rFonts w:ascii="Consolas" w:eastAsia="Consolas" w:hAnsi="Consolas" w:cs="Consolas"/>
                <w:color w:val="0D1F3C"/>
                <w:sz w:val="18"/>
                <w:szCs w:val="18"/>
              </w:rPr>
              <w:t xml:space="preserve">     this quarter?</w:t>
            </w:r>
          </w:p>
          <w:p w14:paraId="51F18189" w14:textId="77777777" w:rsidR="008A526E" w:rsidRDefault="003653C6">
            <w:pPr>
              <w:spacing w:after="20"/>
            </w:pPr>
            <w:r>
              <w:rPr>
                <w:rFonts w:ascii="Consolas" w:eastAsia="Consolas" w:hAnsi="Consolas" w:cs="Consolas"/>
                <w:color w:val="0D1F3C"/>
                <w:sz w:val="18"/>
                <w:szCs w:val="18"/>
              </w:rPr>
              <w:t xml:space="preserve"> </w:t>
            </w:r>
          </w:p>
          <w:p w14:paraId="51F1818A" w14:textId="77777777" w:rsidR="008A526E" w:rsidRDefault="003653C6">
            <w:pPr>
              <w:spacing w:after="20"/>
            </w:pPr>
            <w:r>
              <w:rPr>
                <w:rFonts w:ascii="Consolas" w:eastAsia="Consolas" w:hAnsi="Consolas" w:cs="Consolas"/>
                <w:color w:val="0D1F3C"/>
                <w:sz w:val="18"/>
                <w:szCs w:val="18"/>
              </w:rPr>
              <w:t>After gathering answers for ALL leaders, generate the emails.</w:t>
            </w:r>
          </w:p>
          <w:p w14:paraId="51F1818B" w14:textId="77777777" w:rsidR="008A526E" w:rsidRDefault="003653C6">
            <w:pPr>
              <w:spacing w:after="20"/>
            </w:pPr>
            <w:r>
              <w:rPr>
                <w:rFonts w:ascii="Consolas" w:eastAsia="Consolas" w:hAnsi="Consolas" w:cs="Consolas"/>
                <w:color w:val="0D1F3C"/>
                <w:sz w:val="18"/>
                <w:szCs w:val="18"/>
              </w:rPr>
              <w:t xml:space="preserve"> </w:t>
            </w:r>
          </w:p>
          <w:p w14:paraId="51F1818C" w14:textId="77777777" w:rsidR="008A526E" w:rsidRDefault="003653C6">
            <w:pPr>
              <w:spacing w:after="20"/>
            </w:pPr>
            <w:r>
              <w:rPr>
                <w:rFonts w:ascii="Consolas" w:eastAsia="Consolas" w:hAnsi="Consolas" w:cs="Consolas"/>
                <w:color w:val="0D1F3C"/>
                <w:sz w:val="18"/>
                <w:szCs w:val="18"/>
              </w:rPr>
              <w:t>IF THE USER CHOOSES PATH B:</w:t>
            </w:r>
          </w:p>
          <w:p w14:paraId="51F1818D" w14:textId="77777777" w:rsidR="008A526E" w:rsidRDefault="003653C6">
            <w:pPr>
              <w:spacing w:after="20"/>
            </w:pPr>
            <w:r>
              <w:rPr>
                <w:rFonts w:ascii="Consolas" w:eastAsia="Consolas" w:hAnsi="Consolas" w:cs="Consolas"/>
                <w:color w:val="0D1F3C"/>
                <w:sz w:val="18"/>
                <w:szCs w:val="18"/>
              </w:rPr>
              <w:t xml:space="preserve"> </w:t>
            </w:r>
          </w:p>
          <w:p w14:paraId="51F1818E" w14:textId="77777777" w:rsidR="008A526E" w:rsidRDefault="003653C6">
            <w:pPr>
              <w:spacing w:after="20"/>
            </w:pPr>
            <w:r>
              <w:rPr>
                <w:rFonts w:ascii="Consolas" w:eastAsia="Consolas" w:hAnsi="Consolas" w:cs="Consolas"/>
                <w:color w:val="0D1F3C"/>
                <w:sz w:val="18"/>
                <w:szCs w:val="18"/>
              </w:rPr>
              <w:t>Ask: “Any general guidance notes you want included for</w:t>
            </w:r>
          </w:p>
          <w:p w14:paraId="51F1818F" w14:textId="77777777" w:rsidR="008A526E" w:rsidRDefault="003653C6">
            <w:pPr>
              <w:spacing w:after="20"/>
            </w:pPr>
            <w:proofErr w:type="gramStart"/>
            <w:r>
              <w:rPr>
                <w:rFonts w:ascii="Consolas" w:eastAsia="Consolas" w:hAnsi="Consolas" w:cs="Consolas"/>
                <w:color w:val="0D1F3C"/>
                <w:sz w:val="18"/>
                <w:szCs w:val="18"/>
              </w:rPr>
              <w:t>everyone, or</w:t>
            </w:r>
            <w:proofErr w:type="gramEnd"/>
            <w:r>
              <w:rPr>
                <w:rFonts w:ascii="Consolas" w:eastAsia="Consolas" w:hAnsi="Consolas" w:cs="Consolas"/>
                <w:color w:val="0D1F3C"/>
                <w:sz w:val="18"/>
                <w:szCs w:val="18"/>
              </w:rPr>
              <w:t xml:space="preserve"> specific notes for </w:t>
            </w:r>
            <w:proofErr w:type="gramStart"/>
            <w:r>
              <w:rPr>
                <w:rFonts w:ascii="Consolas" w:eastAsia="Consolas" w:hAnsi="Consolas" w:cs="Consolas"/>
                <w:color w:val="0D1F3C"/>
                <w:sz w:val="18"/>
                <w:szCs w:val="18"/>
              </w:rPr>
              <w:t>particular leaders</w:t>
            </w:r>
            <w:proofErr w:type="gramEnd"/>
            <w:r>
              <w:rPr>
                <w:rFonts w:ascii="Consolas" w:eastAsia="Consolas" w:hAnsi="Consolas" w:cs="Consolas"/>
                <w:color w:val="0D1F3C"/>
                <w:sz w:val="18"/>
                <w:szCs w:val="18"/>
              </w:rPr>
              <w:t>?</w:t>
            </w:r>
          </w:p>
          <w:p w14:paraId="51F18190" w14:textId="77777777" w:rsidR="008A526E" w:rsidRDefault="003653C6">
            <w:pPr>
              <w:spacing w:after="20"/>
            </w:pPr>
            <w:r>
              <w:rPr>
                <w:rFonts w:ascii="Consolas" w:eastAsia="Consolas" w:hAnsi="Consolas" w:cs="Consolas"/>
                <w:color w:val="0D1F3C"/>
                <w:sz w:val="18"/>
                <w:szCs w:val="18"/>
              </w:rPr>
              <w:t>(If none, just say ‘none’ and I’ll generate suggested</w:t>
            </w:r>
          </w:p>
          <w:p w14:paraId="51F18191" w14:textId="77777777" w:rsidR="008A526E" w:rsidRDefault="003653C6">
            <w:pPr>
              <w:spacing w:after="20"/>
            </w:pPr>
            <w:r>
              <w:rPr>
                <w:rFonts w:ascii="Consolas" w:eastAsia="Consolas" w:hAnsi="Consolas" w:cs="Consolas"/>
                <w:color w:val="0D1F3C"/>
                <w:sz w:val="18"/>
                <w:szCs w:val="18"/>
              </w:rPr>
              <w:t>guidance based on the Company OKRs and each role.)”</w:t>
            </w:r>
          </w:p>
          <w:p w14:paraId="51F18192" w14:textId="77777777" w:rsidR="008A526E" w:rsidRDefault="003653C6">
            <w:pPr>
              <w:spacing w:after="20"/>
            </w:pPr>
            <w:r>
              <w:rPr>
                <w:rFonts w:ascii="Consolas" w:eastAsia="Consolas" w:hAnsi="Consolas" w:cs="Consolas"/>
                <w:color w:val="0D1F3C"/>
                <w:sz w:val="18"/>
                <w:szCs w:val="18"/>
              </w:rPr>
              <w:t xml:space="preserve"> </w:t>
            </w:r>
          </w:p>
          <w:p w14:paraId="51F18193" w14:textId="77777777" w:rsidR="008A526E" w:rsidRDefault="003653C6">
            <w:pPr>
              <w:spacing w:after="20"/>
            </w:pPr>
            <w:r>
              <w:rPr>
                <w:rFonts w:ascii="Consolas" w:eastAsia="Consolas" w:hAnsi="Consolas" w:cs="Consolas"/>
                <w:color w:val="0D1F3C"/>
                <w:sz w:val="18"/>
                <w:szCs w:val="18"/>
              </w:rPr>
              <w:t>Then generate emails immediately, using AI-inferred guidance</w:t>
            </w:r>
          </w:p>
          <w:p w14:paraId="51F18194" w14:textId="77777777" w:rsidR="008A526E" w:rsidRDefault="003653C6">
            <w:pPr>
              <w:spacing w:after="20"/>
            </w:pPr>
            <w:r>
              <w:rPr>
                <w:rFonts w:ascii="Consolas" w:eastAsia="Consolas" w:hAnsi="Consolas" w:cs="Consolas"/>
                <w:color w:val="0D1F3C"/>
                <w:sz w:val="18"/>
                <w:szCs w:val="18"/>
              </w:rPr>
              <w:t>based on:</w:t>
            </w:r>
          </w:p>
          <w:p w14:paraId="51F18195" w14:textId="77777777" w:rsidR="008A526E" w:rsidRDefault="003653C6">
            <w:pPr>
              <w:spacing w:after="20"/>
            </w:pPr>
            <w:r>
              <w:rPr>
                <w:rFonts w:ascii="Consolas" w:eastAsia="Consolas" w:hAnsi="Consolas" w:cs="Consolas"/>
                <w:color w:val="0D1F3C"/>
                <w:sz w:val="18"/>
                <w:szCs w:val="18"/>
              </w:rPr>
              <w:t>- The Company OKRs</w:t>
            </w:r>
          </w:p>
          <w:p w14:paraId="51F18196" w14:textId="77777777" w:rsidR="008A526E" w:rsidRDefault="003653C6">
            <w:pPr>
              <w:spacing w:after="20"/>
            </w:pPr>
            <w:r>
              <w:rPr>
                <w:rFonts w:ascii="Consolas" w:eastAsia="Consolas" w:hAnsi="Consolas" w:cs="Consolas"/>
                <w:color w:val="0D1F3C"/>
                <w:sz w:val="18"/>
                <w:szCs w:val="18"/>
              </w:rPr>
              <w:t>- Each leader’s role and scope (from the context)</w:t>
            </w:r>
          </w:p>
          <w:p w14:paraId="51F18197" w14:textId="77777777" w:rsidR="008A526E" w:rsidRDefault="003653C6">
            <w:pPr>
              <w:spacing w:after="20"/>
            </w:pPr>
            <w:r>
              <w:rPr>
                <w:rFonts w:ascii="Consolas" w:eastAsia="Consolas" w:hAnsi="Consolas" w:cs="Consolas"/>
                <w:color w:val="0D1F3C"/>
                <w:sz w:val="18"/>
                <w:szCs w:val="18"/>
              </w:rPr>
              <w:t>- Natural alignment between each role and each Company OKR</w:t>
            </w:r>
          </w:p>
          <w:p w14:paraId="51F18198" w14:textId="77777777" w:rsidR="008A526E" w:rsidRDefault="003653C6">
            <w:pPr>
              <w:spacing w:after="20"/>
            </w:pPr>
            <w:r>
              <w:rPr>
                <w:rFonts w:ascii="Consolas" w:eastAsia="Consolas" w:hAnsi="Consolas" w:cs="Consolas"/>
                <w:color w:val="0D1F3C"/>
                <w:sz w:val="18"/>
                <w:szCs w:val="18"/>
              </w:rPr>
              <w:t>- Gaps where a leader’s role SHOULD contribute to a Company</w:t>
            </w:r>
          </w:p>
          <w:p w14:paraId="51F18199" w14:textId="77777777" w:rsidR="008A526E" w:rsidRDefault="003653C6">
            <w:pPr>
              <w:spacing w:after="20"/>
            </w:pPr>
            <w:r>
              <w:rPr>
                <w:rFonts w:ascii="Consolas" w:eastAsia="Consolas" w:hAnsi="Consolas" w:cs="Consolas"/>
                <w:color w:val="0D1F3C"/>
                <w:sz w:val="18"/>
                <w:szCs w:val="18"/>
              </w:rPr>
              <w:t xml:space="preserve">  OKR but no explicit guidance was given</w:t>
            </w:r>
          </w:p>
          <w:p w14:paraId="51F1819A" w14:textId="77777777" w:rsidR="008A526E" w:rsidRDefault="003653C6">
            <w:pPr>
              <w:spacing w:after="20"/>
            </w:pPr>
            <w:r>
              <w:rPr>
                <w:rFonts w:ascii="Consolas" w:eastAsia="Consolas" w:hAnsi="Consolas" w:cs="Consolas"/>
                <w:color w:val="0D1F3C"/>
                <w:sz w:val="18"/>
                <w:szCs w:val="18"/>
              </w:rPr>
              <w:t xml:space="preserve"> </w:t>
            </w:r>
          </w:p>
          <w:p w14:paraId="51F1819B" w14:textId="77777777" w:rsidR="008A526E" w:rsidRDefault="003653C6">
            <w:pPr>
              <w:spacing w:after="20"/>
            </w:pPr>
            <w:r>
              <w:rPr>
                <w:rFonts w:ascii="Consolas" w:eastAsia="Consolas" w:hAnsi="Consolas" w:cs="Consolas"/>
                <w:color w:val="0D1F3C"/>
                <w:sz w:val="18"/>
                <w:szCs w:val="18"/>
              </w:rPr>
              <w:t>Mark all AI-generated guidance as [SUGGESTED] so the founder</w:t>
            </w:r>
          </w:p>
          <w:p w14:paraId="51F1819C" w14:textId="77777777" w:rsidR="008A526E" w:rsidRDefault="003653C6">
            <w:pPr>
              <w:spacing w:after="20"/>
            </w:pPr>
            <w:r>
              <w:rPr>
                <w:rFonts w:ascii="Consolas" w:eastAsia="Consolas" w:hAnsi="Consolas" w:cs="Consolas"/>
                <w:color w:val="0D1F3C"/>
                <w:sz w:val="18"/>
                <w:szCs w:val="18"/>
              </w:rPr>
              <w:t>can skim and accept/edit/delete quickly.</w:t>
            </w:r>
          </w:p>
          <w:p w14:paraId="51F1819D" w14:textId="77777777" w:rsidR="008A526E" w:rsidRDefault="003653C6">
            <w:pPr>
              <w:spacing w:after="20"/>
            </w:pPr>
            <w:r>
              <w:rPr>
                <w:rFonts w:ascii="Consolas" w:eastAsia="Consolas" w:hAnsi="Consolas" w:cs="Consolas"/>
                <w:color w:val="0D1F3C"/>
                <w:sz w:val="18"/>
                <w:szCs w:val="18"/>
              </w:rPr>
              <w:t xml:space="preserve"> </w:t>
            </w:r>
          </w:p>
          <w:p w14:paraId="51F1819E" w14:textId="77777777" w:rsidR="008A526E" w:rsidRDefault="003653C6">
            <w:pPr>
              <w:spacing w:after="20"/>
            </w:pPr>
            <w:r>
              <w:rPr>
                <w:rFonts w:ascii="Consolas" w:eastAsia="Consolas" w:hAnsi="Consolas" w:cs="Consolas"/>
                <w:color w:val="0D1F3C"/>
                <w:sz w:val="18"/>
                <w:szCs w:val="18"/>
              </w:rPr>
              <w:t>EMAIL FORMAT (same for both paths):</w:t>
            </w:r>
          </w:p>
          <w:p w14:paraId="51F1819F" w14:textId="77777777" w:rsidR="008A526E" w:rsidRDefault="003653C6">
            <w:pPr>
              <w:spacing w:after="20"/>
            </w:pPr>
            <w:r>
              <w:rPr>
                <w:rFonts w:ascii="Consolas" w:eastAsia="Consolas" w:hAnsi="Consolas" w:cs="Consolas"/>
                <w:color w:val="0D1F3C"/>
                <w:sz w:val="18"/>
                <w:szCs w:val="18"/>
              </w:rPr>
              <w:t xml:space="preserve"> </w:t>
            </w:r>
          </w:p>
          <w:p w14:paraId="51F181A0" w14:textId="77777777" w:rsidR="008A526E" w:rsidRDefault="003653C6">
            <w:pPr>
              <w:spacing w:after="20"/>
            </w:pPr>
            <w:r>
              <w:rPr>
                <w:rFonts w:ascii="Consolas" w:eastAsia="Consolas" w:hAnsi="Consolas" w:cs="Consolas"/>
                <w:color w:val="0D1F3C"/>
                <w:sz w:val="18"/>
                <w:szCs w:val="18"/>
              </w:rPr>
              <w:t>---------------------------------------------------</w:t>
            </w:r>
          </w:p>
          <w:p w14:paraId="51F181A1" w14:textId="77777777" w:rsidR="008A526E" w:rsidRDefault="003653C6">
            <w:pPr>
              <w:spacing w:after="20"/>
            </w:pPr>
            <w:r>
              <w:rPr>
                <w:rFonts w:ascii="Consolas" w:eastAsia="Consolas" w:hAnsi="Consolas" w:cs="Consolas"/>
                <w:color w:val="0D1F3C"/>
                <w:sz w:val="18"/>
                <w:szCs w:val="18"/>
              </w:rPr>
              <w:t>EMAIL TO: [NAME]</w:t>
            </w:r>
          </w:p>
          <w:p w14:paraId="51F181A2" w14:textId="77777777" w:rsidR="008A526E" w:rsidRDefault="003653C6">
            <w:pPr>
              <w:spacing w:after="20"/>
            </w:pPr>
            <w:r>
              <w:rPr>
                <w:rFonts w:ascii="Consolas" w:eastAsia="Consolas" w:hAnsi="Consolas" w:cs="Consolas"/>
                <w:color w:val="0D1F3C"/>
                <w:sz w:val="18"/>
                <w:szCs w:val="18"/>
              </w:rPr>
              <w:t>SUBJECT: Q2 OKRs — Your Input Needed</w:t>
            </w:r>
          </w:p>
          <w:p w14:paraId="51F181A3" w14:textId="77777777" w:rsidR="008A526E" w:rsidRDefault="003653C6">
            <w:pPr>
              <w:spacing w:after="20"/>
            </w:pPr>
            <w:r>
              <w:rPr>
                <w:rFonts w:ascii="Consolas" w:eastAsia="Consolas" w:hAnsi="Consolas" w:cs="Consolas"/>
                <w:color w:val="0D1F3C"/>
                <w:sz w:val="18"/>
                <w:szCs w:val="18"/>
              </w:rPr>
              <w:t>---------------------------------------------------</w:t>
            </w:r>
          </w:p>
          <w:p w14:paraId="51F181A4" w14:textId="77777777" w:rsidR="008A526E" w:rsidRDefault="003653C6">
            <w:pPr>
              <w:spacing w:after="20"/>
            </w:pPr>
            <w:r>
              <w:rPr>
                <w:rFonts w:ascii="Consolas" w:eastAsia="Consolas" w:hAnsi="Consolas" w:cs="Consolas"/>
                <w:color w:val="0D1F3C"/>
                <w:sz w:val="18"/>
                <w:szCs w:val="18"/>
              </w:rPr>
              <w:t xml:space="preserve"> </w:t>
            </w:r>
          </w:p>
          <w:p w14:paraId="51F181A5" w14:textId="77777777" w:rsidR="008A526E" w:rsidRDefault="003653C6">
            <w:pPr>
              <w:spacing w:after="20"/>
            </w:pPr>
            <w:r>
              <w:rPr>
                <w:rFonts w:ascii="Consolas" w:eastAsia="Consolas" w:hAnsi="Consolas" w:cs="Consolas"/>
                <w:color w:val="0D1F3C"/>
                <w:sz w:val="18"/>
                <w:szCs w:val="18"/>
              </w:rPr>
              <w:t>[Greeting — warm, direct, first-name basis]</w:t>
            </w:r>
          </w:p>
          <w:p w14:paraId="51F181A6" w14:textId="77777777" w:rsidR="008A526E" w:rsidRDefault="003653C6">
            <w:pPr>
              <w:spacing w:after="20"/>
            </w:pPr>
            <w:r>
              <w:rPr>
                <w:rFonts w:ascii="Consolas" w:eastAsia="Consolas" w:hAnsi="Consolas" w:cs="Consolas"/>
                <w:color w:val="0D1F3C"/>
                <w:sz w:val="18"/>
                <w:szCs w:val="18"/>
              </w:rPr>
              <w:t xml:space="preserve"> </w:t>
            </w:r>
          </w:p>
          <w:p w14:paraId="51F181A7" w14:textId="77777777" w:rsidR="008A526E" w:rsidRDefault="003653C6">
            <w:pPr>
              <w:spacing w:after="20"/>
            </w:pPr>
            <w:r>
              <w:rPr>
                <w:rFonts w:ascii="Consolas" w:eastAsia="Consolas" w:hAnsi="Consolas" w:cs="Consolas"/>
                <w:color w:val="0D1F3C"/>
                <w:sz w:val="18"/>
                <w:szCs w:val="18"/>
              </w:rPr>
              <w:t>[1–2 sentences: we’ve set our Company OKRs for Q2 and I</w:t>
            </w:r>
          </w:p>
          <w:p w14:paraId="51F181A8" w14:textId="77777777" w:rsidR="008A526E" w:rsidRDefault="003653C6">
            <w:pPr>
              <w:spacing w:after="20"/>
            </w:pPr>
            <w:r>
              <w:rPr>
                <w:rFonts w:ascii="Consolas" w:eastAsia="Consolas" w:hAnsi="Consolas" w:cs="Consolas"/>
                <w:color w:val="0D1F3C"/>
                <w:sz w:val="18"/>
                <w:szCs w:val="18"/>
              </w:rPr>
              <w:t>want us all aligned. I’m sharing them with you along with</w:t>
            </w:r>
          </w:p>
          <w:p w14:paraId="51F181A9" w14:textId="77777777" w:rsidR="008A526E" w:rsidRDefault="003653C6">
            <w:pPr>
              <w:spacing w:after="20"/>
            </w:pPr>
            <w:r>
              <w:rPr>
                <w:rFonts w:ascii="Consolas" w:eastAsia="Consolas" w:hAnsi="Consolas" w:cs="Consolas"/>
                <w:color w:val="0D1F3C"/>
                <w:sz w:val="18"/>
                <w:szCs w:val="18"/>
              </w:rPr>
              <w:t>some guidance to help you draft your own OKRs.]</w:t>
            </w:r>
          </w:p>
          <w:p w14:paraId="51F181AA" w14:textId="77777777" w:rsidR="008A526E" w:rsidRDefault="003653C6">
            <w:pPr>
              <w:spacing w:after="20"/>
            </w:pPr>
            <w:r>
              <w:rPr>
                <w:rFonts w:ascii="Consolas" w:eastAsia="Consolas" w:hAnsi="Consolas" w:cs="Consolas"/>
                <w:color w:val="0D1F3C"/>
                <w:sz w:val="18"/>
                <w:szCs w:val="18"/>
              </w:rPr>
              <w:t xml:space="preserve"> </w:t>
            </w:r>
          </w:p>
          <w:p w14:paraId="51F181AB" w14:textId="77777777" w:rsidR="008A526E" w:rsidRDefault="003653C6">
            <w:pPr>
              <w:spacing w:after="20"/>
            </w:pPr>
            <w:r>
              <w:rPr>
                <w:rFonts w:ascii="Consolas" w:eastAsia="Consolas" w:hAnsi="Consolas" w:cs="Consolas"/>
                <w:color w:val="0D1F3C"/>
                <w:sz w:val="18"/>
                <w:szCs w:val="18"/>
              </w:rPr>
              <w:t>SECTION 1: OUR COMPANY OKRs FOR Q2</w:t>
            </w:r>
          </w:p>
          <w:p w14:paraId="51F181AC" w14:textId="77777777" w:rsidR="008A526E" w:rsidRDefault="003653C6">
            <w:pPr>
              <w:spacing w:after="20"/>
            </w:pPr>
            <w:r>
              <w:rPr>
                <w:rFonts w:ascii="Consolas" w:eastAsia="Consolas" w:hAnsi="Consolas" w:cs="Consolas"/>
                <w:color w:val="0D1F3C"/>
                <w:sz w:val="18"/>
                <w:szCs w:val="18"/>
              </w:rPr>
              <w:t>[Present the 3 Company OKRs — clean format]</w:t>
            </w:r>
          </w:p>
          <w:p w14:paraId="51F181AD" w14:textId="77777777" w:rsidR="008A526E" w:rsidRDefault="003653C6">
            <w:pPr>
              <w:spacing w:after="20"/>
            </w:pPr>
            <w:r>
              <w:rPr>
                <w:rFonts w:ascii="Consolas" w:eastAsia="Consolas" w:hAnsi="Consolas" w:cs="Consolas"/>
                <w:color w:val="0D1F3C"/>
                <w:sz w:val="18"/>
                <w:szCs w:val="18"/>
              </w:rPr>
              <w:lastRenderedPageBreak/>
              <w:t xml:space="preserve"> </w:t>
            </w:r>
          </w:p>
          <w:p w14:paraId="51F181AE" w14:textId="77777777" w:rsidR="008A526E" w:rsidRDefault="003653C6">
            <w:pPr>
              <w:spacing w:after="20"/>
            </w:pPr>
            <w:r>
              <w:rPr>
                <w:rFonts w:ascii="Consolas" w:eastAsia="Consolas" w:hAnsi="Consolas" w:cs="Consolas"/>
                <w:color w:val="0D1F3C"/>
                <w:sz w:val="18"/>
                <w:szCs w:val="18"/>
              </w:rPr>
              <w:t>SECTION 2: WHAT I NEED FROM YOU</w:t>
            </w:r>
          </w:p>
          <w:p w14:paraId="51F181AF" w14:textId="77777777" w:rsidR="008A526E" w:rsidRDefault="003653C6">
            <w:pPr>
              <w:spacing w:after="20"/>
            </w:pPr>
            <w:r>
              <w:rPr>
                <w:rFonts w:ascii="Consolas" w:eastAsia="Consolas" w:hAnsi="Consolas" w:cs="Consolas"/>
                <w:color w:val="0D1F3C"/>
                <w:sz w:val="18"/>
                <w:szCs w:val="18"/>
              </w:rPr>
              <w:t>[Clear request: “Please draft 1 Objective and 2–3 Key</w:t>
            </w:r>
          </w:p>
          <w:p w14:paraId="51F181B0" w14:textId="77777777" w:rsidR="008A526E" w:rsidRDefault="003653C6">
            <w:pPr>
              <w:spacing w:after="20"/>
            </w:pPr>
            <w:r>
              <w:rPr>
                <w:rFonts w:ascii="Consolas" w:eastAsia="Consolas" w:hAnsi="Consolas" w:cs="Consolas"/>
                <w:color w:val="0D1F3C"/>
                <w:sz w:val="18"/>
                <w:szCs w:val="18"/>
              </w:rPr>
              <w:t>Results for your area that align to these Company OKRs.</w:t>
            </w:r>
          </w:p>
          <w:p w14:paraId="51F181B1" w14:textId="77777777" w:rsidR="008A526E" w:rsidRDefault="003653C6">
            <w:pPr>
              <w:spacing w:after="20"/>
            </w:pPr>
            <w:r>
              <w:rPr>
                <w:rFonts w:ascii="Consolas" w:eastAsia="Consolas" w:hAnsi="Consolas" w:cs="Consolas"/>
                <w:color w:val="0D1F3C"/>
                <w:sz w:val="18"/>
                <w:szCs w:val="18"/>
              </w:rPr>
              <w:t xml:space="preserve">Use </w:t>
            </w:r>
            <w:proofErr w:type="gramStart"/>
            <w:r>
              <w:rPr>
                <w:rFonts w:ascii="Consolas" w:eastAsia="Consolas" w:hAnsi="Consolas" w:cs="Consolas"/>
                <w:color w:val="0D1F3C"/>
                <w:sz w:val="18"/>
                <w:szCs w:val="18"/>
              </w:rPr>
              <w:t>the From</w:t>
            </w:r>
            <w:proofErr w:type="gramEnd"/>
            <w:r>
              <w:rPr>
                <w:rFonts w:ascii="Consolas" w:eastAsia="Consolas" w:hAnsi="Consolas" w:cs="Consolas"/>
                <w:color w:val="0D1F3C"/>
                <w:sz w:val="18"/>
                <w:szCs w:val="18"/>
              </w:rPr>
              <w:t xml:space="preserve"> X to Y </w:t>
            </w:r>
            <w:proofErr w:type="gramStart"/>
            <w:r>
              <w:rPr>
                <w:rFonts w:ascii="Consolas" w:eastAsia="Consolas" w:hAnsi="Consolas" w:cs="Consolas"/>
                <w:color w:val="0D1F3C"/>
                <w:sz w:val="18"/>
                <w:szCs w:val="18"/>
              </w:rPr>
              <w:t>by</w:t>
            </w:r>
            <w:proofErr w:type="gramEnd"/>
            <w:r>
              <w:rPr>
                <w:rFonts w:ascii="Consolas" w:eastAsia="Consolas" w:hAnsi="Consolas" w:cs="Consolas"/>
                <w:color w:val="0D1F3C"/>
                <w:sz w:val="18"/>
                <w:szCs w:val="18"/>
              </w:rPr>
              <w:t xml:space="preserve"> Z format. Bring your draft to</w:t>
            </w:r>
          </w:p>
          <w:p w14:paraId="51F181B2" w14:textId="77777777" w:rsidR="008A526E" w:rsidRDefault="003653C6">
            <w:pPr>
              <w:spacing w:after="20"/>
            </w:pPr>
            <w:r>
              <w:rPr>
                <w:rFonts w:ascii="Consolas" w:eastAsia="Consolas" w:hAnsi="Consolas" w:cs="Consolas"/>
                <w:color w:val="0D1F3C"/>
                <w:sz w:val="18"/>
                <w:szCs w:val="18"/>
              </w:rPr>
              <w:t>our cascade conversation by [DATE — suggest 1 week].</w:t>
            </w:r>
          </w:p>
          <w:p w14:paraId="51F181B3" w14:textId="77777777" w:rsidR="008A526E" w:rsidRDefault="003653C6">
            <w:pPr>
              <w:spacing w:after="20"/>
            </w:pPr>
            <w:r>
              <w:rPr>
                <w:rFonts w:ascii="Consolas" w:eastAsia="Consolas" w:hAnsi="Consolas" w:cs="Consolas"/>
                <w:color w:val="0D1F3C"/>
                <w:sz w:val="18"/>
                <w:szCs w:val="18"/>
              </w:rPr>
              <w:t>This is YOUR draft — I want your thinking, not just</w:t>
            </w:r>
          </w:p>
          <w:p w14:paraId="51F181B4" w14:textId="77777777" w:rsidR="008A526E" w:rsidRDefault="003653C6">
            <w:pPr>
              <w:spacing w:after="20"/>
            </w:pPr>
            <w:r>
              <w:rPr>
                <w:rFonts w:ascii="Consolas" w:eastAsia="Consolas" w:hAnsi="Consolas" w:cs="Consolas"/>
                <w:color w:val="0D1F3C"/>
                <w:sz w:val="18"/>
                <w:szCs w:val="18"/>
              </w:rPr>
              <w:t>a response to mine.”]</w:t>
            </w:r>
          </w:p>
          <w:p w14:paraId="51F181B5" w14:textId="77777777" w:rsidR="008A526E" w:rsidRDefault="003653C6">
            <w:pPr>
              <w:spacing w:after="20"/>
            </w:pPr>
            <w:r>
              <w:rPr>
                <w:rFonts w:ascii="Consolas" w:eastAsia="Consolas" w:hAnsi="Consolas" w:cs="Consolas"/>
                <w:color w:val="0D1F3C"/>
                <w:sz w:val="18"/>
                <w:szCs w:val="18"/>
              </w:rPr>
              <w:t xml:space="preserve"> </w:t>
            </w:r>
          </w:p>
          <w:p w14:paraId="51F181B6" w14:textId="77777777" w:rsidR="008A526E" w:rsidRDefault="003653C6">
            <w:pPr>
              <w:spacing w:after="20"/>
            </w:pPr>
            <w:r>
              <w:rPr>
                <w:rFonts w:ascii="Consolas" w:eastAsia="Consolas" w:hAnsi="Consolas" w:cs="Consolas"/>
                <w:color w:val="0D1F3C"/>
                <w:sz w:val="18"/>
                <w:szCs w:val="18"/>
              </w:rPr>
              <w:t>SECTION 3: GUIDANCE NOTES FOR YOU</w:t>
            </w:r>
          </w:p>
          <w:p w14:paraId="51F181B7" w14:textId="77777777" w:rsidR="008A526E" w:rsidRDefault="003653C6">
            <w:pPr>
              <w:spacing w:after="20"/>
            </w:pPr>
            <w:r>
              <w:rPr>
                <w:rFonts w:ascii="Consolas" w:eastAsia="Consolas" w:hAnsi="Consolas" w:cs="Consolas"/>
                <w:color w:val="0D1F3C"/>
                <w:sz w:val="18"/>
                <w:szCs w:val="18"/>
              </w:rPr>
              <w:t>[If Path A: use the founder’s specific guidance]</w:t>
            </w:r>
          </w:p>
          <w:p w14:paraId="51F181B8" w14:textId="77777777" w:rsidR="008A526E" w:rsidRDefault="003653C6">
            <w:pPr>
              <w:spacing w:after="20"/>
            </w:pPr>
            <w:r>
              <w:rPr>
                <w:rFonts w:ascii="Consolas" w:eastAsia="Consolas" w:hAnsi="Consolas" w:cs="Consolas"/>
                <w:color w:val="0D1F3C"/>
                <w:sz w:val="18"/>
                <w:szCs w:val="18"/>
              </w:rPr>
              <w:t>[If Path B with founder notes: use those notes]</w:t>
            </w:r>
          </w:p>
          <w:p w14:paraId="51F181B9" w14:textId="77777777" w:rsidR="008A526E" w:rsidRDefault="003653C6">
            <w:pPr>
              <w:spacing w:after="20"/>
            </w:pPr>
            <w:r>
              <w:rPr>
                <w:rFonts w:ascii="Consolas" w:eastAsia="Consolas" w:hAnsi="Consolas" w:cs="Consolas"/>
                <w:color w:val="0D1F3C"/>
                <w:sz w:val="18"/>
                <w:szCs w:val="18"/>
              </w:rPr>
              <w:t>[If Path B without notes: generate suggested guidance</w:t>
            </w:r>
          </w:p>
          <w:p w14:paraId="51F181BA" w14:textId="77777777" w:rsidR="008A526E" w:rsidRDefault="003653C6">
            <w:pPr>
              <w:spacing w:after="20"/>
            </w:pPr>
            <w:r>
              <w:rPr>
                <w:rFonts w:ascii="Consolas" w:eastAsia="Consolas" w:hAnsi="Consolas" w:cs="Consolas"/>
                <w:color w:val="0D1F3C"/>
                <w:sz w:val="18"/>
                <w:szCs w:val="18"/>
              </w:rPr>
              <w:t xml:space="preserve"> marked as [SUGGESTED], e.g.:</w:t>
            </w:r>
          </w:p>
          <w:p w14:paraId="51F181BB" w14:textId="77777777" w:rsidR="008A526E" w:rsidRDefault="003653C6">
            <w:pPr>
              <w:spacing w:after="20"/>
            </w:pPr>
            <w:r>
              <w:rPr>
                <w:rFonts w:ascii="Consolas" w:eastAsia="Consolas" w:hAnsi="Consolas" w:cs="Consolas"/>
                <w:color w:val="0D1F3C"/>
                <w:sz w:val="18"/>
                <w:szCs w:val="18"/>
              </w:rPr>
              <w:t xml:space="preserve"> “[SUGGESTED] Based on our Company OKR on Western Cape</w:t>
            </w:r>
          </w:p>
          <w:p w14:paraId="51F181BC" w14:textId="77777777" w:rsidR="008A526E" w:rsidRDefault="003653C6">
            <w:pPr>
              <w:spacing w:after="20"/>
            </w:pPr>
            <w:r>
              <w:rPr>
                <w:rFonts w:ascii="Consolas" w:eastAsia="Consolas" w:hAnsi="Consolas" w:cs="Consolas"/>
                <w:color w:val="0D1F3C"/>
                <w:sz w:val="18"/>
                <w:szCs w:val="18"/>
              </w:rPr>
              <w:t xml:space="preserve"> expansion, your team will likely need to own the</w:t>
            </w:r>
          </w:p>
          <w:p w14:paraId="51F181BD" w14:textId="77777777" w:rsidR="008A526E" w:rsidRDefault="003653C6">
            <w:pPr>
              <w:spacing w:after="20"/>
            </w:pPr>
            <w:r>
              <w:rPr>
                <w:rFonts w:ascii="Consolas" w:eastAsia="Consolas" w:hAnsi="Consolas" w:cs="Consolas"/>
                <w:color w:val="0D1F3C"/>
                <w:sz w:val="18"/>
                <w:szCs w:val="18"/>
              </w:rPr>
              <w:t xml:space="preserve"> logistics buildout KR. Consider what fleet capacity</w:t>
            </w:r>
          </w:p>
          <w:p w14:paraId="51F181BE" w14:textId="77777777" w:rsidR="008A526E" w:rsidRDefault="003653C6">
            <w:pPr>
              <w:spacing w:after="20"/>
            </w:pPr>
            <w:r>
              <w:rPr>
                <w:rFonts w:ascii="Consolas" w:eastAsia="Consolas" w:hAnsi="Consolas" w:cs="Consolas"/>
                <w:color w:val="0D1F3C"/>
                <w:sz w:val="18"/>
                <w:szCs w:val="18"/>
              </w:rPr>
              <w:t xml:space="preserve"> targets are realistic for Q2.”]</w:t>
            </w:r>
          </w:p>
          <w:p w14:paraId="51F181BF" w14:textId="77777777" w:rsidR="008A526E" w:rsidRDefault="003653C6">
            <w:pPr>
              <w:spacing w:after="20"/>
            </w:pPr>
            <w:r>
              <w:rPr>
                <w:rFonts w:ascii="Consolas" w:eastAsia="Consolas" w:hAnsi="Consolas" w:cs="Consolas"/>
                <w:color w:val="0D1F3C"/>
                <w:sz w:val="18"/>
                <w:szCs w:val="18"/>
              </w:rPr>
              <w:t xml:space="preserve"> </w:t>
            </w:r>
          </w:p>
          <w:p w14:paraId="51F181C0" w14:textId="77777777" w:rsidR="008A526E" w:rsidRDefault="003653C6">
            <w:pPr>
              <w:spacing w:after="20"/>
            </w:pPr>
            <w:r>
              <w:rPr>
                <w:rFonts w:ascii="Consolas" w:eastAsia="Consolas" w:hAnsi="Consolas" w:cs="Consolas"/>
                <w:color w:val="0D1F3C"/>
                <w:sz w:val="18"/>
                <w:szCs w:val="18"/>
              </w:rPr>
              <w:t>[Sign-off — warm, encouraging]</w:t>
            </w:r>
          </w:p>
          <w:p w14:paraId="51F181C1" w14:textId="77777777" w:rsidR="008A526E" w:rsidRDefault="003653C6">
            <w:pPr>
              <w:spacing w:after="20"/>
            </w:pPr>
            <w:r>
              <w:rPr>
                <w:rFonts w:ascii="Consolas" w:eastAsia="Consolas" w:hAnsi="Consolas" w:cs="Consolas"/>
                <w:color w:val="0D1F3C"/>
                <w:sz w:val="18"/>
                <w:szCs w:val="18"/>
              </w:rPr>
              <w:t xml:space="preserve"> </w:t>
            </w:r>
          </w:p>
          <w:p w14:paraId="51F181C2" w14:textId="77777777" w:rsidR="008A526E" w:rsidRDefault="003653C6">
            <w:pPr>
              <w:spacing w:after="20"/>
            </w:pPr>
            <w:r>
              <w:rPr>
                <w:rFonts w:ascii="Consolas" w:eastAsia="Consolas" w:hAnsi="Consolas" w:cs="Consolas"/>
                <w:color w:val="0D1F3C"/>
                <w:sz w:val="18"/>
                <w:szCs w:val="18"/>
              </w:rPr>
              <w:t>TONE RULES:</w:t>
            </w:r>
          </w:p>
          <w:p w14:paraId="51F181C3" w14:textId="77777777" w:rsidR="008A526E" w:rsidRDefault="003653C6">
            <w:pPr>
              <w:spacing w:after="20"/>
            </w:pPr>
            <w:r>
              <w:rPr>
                <w:rFonts w:ascii="Consolas" w:eastAsia="Consolas" w:hAnsi="Consolas" w:cs="Consolas"/>
                <w:color w:val="0D1F3C"/>
                <w:sz w:val="18"/>
                <w:szCs w:val="18"/>
              </w:rPr>
              <w:t>- Direct, warm, founder-to-leader. Not corporate.</w:t>
            </w:r>
          </w:p>
          <w:p w14:paraId="51F181C4" w14:textId="77777777" w:rsidR="008A526E" w:rsidRDefault="003653C6">
            <w:pPr>
              <w:spacing w:after="20"/>
            </w:pPr>
            <w:r>
              <w:rPr>
                <w:rFonts w:ascii="Consolas" w:eastAsia="Consolas" w:hAnsi="Consolas" w:cs="Consolas"/>
                <w:color w:val="0D1F3C"/>
                <w:sz w:val="18"/>
                <w:szCs w:val="18"/>
              </w:rPr>
              <w:t>- Each email must feel personally written for that leader.</w:t>
            </w:r>
          </w:p>
          <w:p w14:paraId="51F181C5" w14:textId="77777777" w:rsidR="008A526E" w:rsidRDefault="003653C6">
            <w:pPr>
              <w:spacing w:after="20"/>
            </w:pPr>
            <w:r>
              <w:rPr>
                <w:rFonts w:ascii="Consolas" w:eastAsia="Consolas" w:hAnsi="Consolas" w:cs="Consolas"/>
                <w:color w:val="0D1F3C"/>
                <w:sz w:val="18"/>
                <w:szCs w:val="18"/>
              </w:rPr>
              <w:t>- Under 400 words per email.</w:t>
            </w:r>
          </w:p>
          <w:p w14:paraId="51F181C6" w14:textId="77777777" w:rsidR="008A526E" w:rsidRDefault="003653C6">
            <w:pPr>
              <w:spacing w:after="20"/>
            </w:pPr>
            <w:r>
              <w:rPr>
                <w:rFonts w:ascii="Consolas" w:eastAsia="Consolas" w:hAnsi="Consolas" w:cs="Consolas"/>
                <w:color w:val="0D1F3C"/>
                <w:sz w:val="18"/>
                <w:szCs w:val="18"/>
              </w:rPr>
              <w:t>- [SUGGESTED] notes should be brief (1–2 sentences each,</w:t>
            </w:r>
          </w:p>
          <w:p w14:paraId="51F181C7" w14:textId="77777777" w:rsidR="008A526E" w:rsidRDefault="003653C6">
            <w:pPr>
              <w:spacing w:after="20"/>
            </w:pPr>
            <w:r>
              <w:rPr>
                <w:rFonts w:ascii="Consolas" w:eastAsia="Consolas" w:hAnsi="Consolas" w:cs="Consolas"/>
                <w:color w:val="0D1F3C"/>
                <w:sz w:val="18"/>
                <w:szCs w:val="18"/>
              </w:rPr>
              <w:t xml:space="preserve">  max 3 per </w:t>
            </w:r>
            <w:proofErr w:type="gramStart"/>
            <w:r>
              <w:rPr>
                <w:rFonts w:ascii="Consolas" w:eastAsia="Consolas" w:hAnsi="Consolas" w:cs="Consolas"/>
                <w:color w:val="0D1F3C"/>
                <w:sz w:val="18"/>
                <w:szCs w:val="18"/>
              </w:rPr>
              <w:t>leader) —</w:t>
            </w:r>
            <w:proofErr w:type="gramEnd"/>
            <w:r>
              <w:rPr>
                <w:rFonts w:ascii="Consolas" w:eastAsia="Consolas" w:hAnsi="Consolas" w:cs="Consolas"/>
                <w:color w:val="0D1F3C"/>
                <w:sz w:val="18"/>
                <w:szCs w:val="18"/>
              </w:rPr>
              <w:t xml:space="preserve"> easy to skim and decide on.</w:t>
            </w:r>
          </w:p>
          <w:p w14:paraId="51F181C8" w14:textId="77777777" w:rsidR="008A526E" w:rsidRDefault="003653C6">
            <w:pPr>
              <w:spacing w:after="20"/>
            </w:pPr>
            <w:r>
              <w:rPr>
                <w:rFonts w:ascii="Consolas" w:eastAsia="Consolas" w:hAnsi="Consolas" w:cs="Consolas"/>
                <w:color w:val="0D1F3C"/>
                <w:sz w:val="18"/>
                <w:szCs w:val="18"/>
              </w:rPr>
              <w:t>- The overall tone: “I’ve done the strategic thinking,</w:t>
            </w:r>
          </w:p>
          <w:p w14:paraId="51F181C9" w14:textId="77777777" w:rsidR="008A526E" w:rsidRDefault="003653C6">
            <w:pPr>
              <w:spacing w:after="20"/>
            </w:pPr>
            <w:r>
              <w:rPr>
                <w:rFonts w:ascii="Consolas" w:eastAsia="Consolas" w:hAnsi="Consolas" w:cs="Consolas"/>
                <w:color w:val="0D1F3C"/>
                <w:sz w:val="18"/>
                <w:szCs w:val="18"/>
              </w:rPr>
              <w:t xml:space="preserve">  now I need your operational thinking.”</w:t>
            </w:r>
          </w:p>
        </w:tc>
      </w:tr>
    </w:tbl>
    <w:p w14:paraId="1ED2E934" w14:textId="77777777" w:rsidR="008832FE" w:rsidRDefault="008832FE">
      <w:pPr>
        <w:spacing w:before="300" w:after="100"/>
        <w:rPr>
          <w:b/>
          <w:bCs/>
          <w:color w:val="0D1F3C"/>
          <w:sz w:val="24"/>
          <w:szCs w:val="24"/>
        </w:rPr>
      </w:pPr>
    </w:p>
    <w:p w14:paraId="38B1F54E" w14:textId="77777777" w:rsidR="006E74AC" w:rsidRDefault="006E74AC">
      <w:pPr>
        <w:spacing w:before="300" w:after="100"/>
        <w:rPr>
          <w:b/>
          <w:bCs/>
          <w:color w:val="0D1F3C"/>
          <w:sz w:val="24"/>
          <w:szCs w:val="24"/>
        </w:rPr>
      </w:pPr>
    </w:p>
    <w:p w14:paraId="51F181CB" w14:textId="42CF1E87" w:rsidR="008A526E" w:rsidRDefault="003653C6">
      <w:pPr>
        <w:spacing w:before="300" w:after="100"/>
      </w:pPr>
      <w:r>
        <w:rPr>
          <w:b/>
          <w:bCs/>
          <w:color w:val="0D1F3C"/>
          <w:sz w:val="24"/>
          <w:szCs w:val="24"/>
        </w:rPr>
        <w:t>Step 4: Review &amp; Send (5 minutes)</w:t>
      </w:r>
    </w:p>
    <w:p w14:paraId="51F181CC" w14:textId="77777777" w:rsidR="008A526E" w:rsidRDefault="003653C6">
      <w:pPr>
        <w:spacing w:after="120"/>
      </w:pPr>
      <w:r>
        <w:rPr>
          <w:color w:val="4A5568"/>
        </w:rPr>
        <w:t>Your email drafts are ready. Before you send:</w:t>
      </w:r>
    </w:p>
    <w:p w14:paraId="51F181CD" w14:textId="77777777" w:rsidR="008A526E" w:rsidRDefault="008A526E">
      <w:pPr>
        <w:spacing w:after="40"/>
      </w:pPr>
    </w:p>
    <w:p w14:paraId="51F181CE" w14:textId="77777777" w:rsidR="008A526E" w:rsidRDefault="003653C6">
      <w:pPr>
        <w:spacing w:after="60"/>
      </w:pPr>
      <w:r>
        <w:rPr>
          <w:color w:val="4A5568"/>
          <w:sz w:val="20"/>
          <w:szCs w:val="20"/>
        </w:rPr>
        <w:t>STEP 4.1: Read each email. Check that the tone feels like you, not a robot.</w:t>
      </w:r>
    </w:p>
    <w:p w14:paraId="51F181CF" w14:textId="77777777" w:rsidR="008A526E" w:rsidRDefault="003653C6">
      <w:pPr>
        <w:spacing w:after="60"/>
      </w:pPr>
      <w:r>
        <w:rPr>
          <w:color w:val="4A5568"/>
          <w:sz w:val="20"/>
          <w:szCs w:val="20"/>
        </w:rPr>
        <w:t xml:space="preserve">STEP 4.2: For [SUGGESTED] guidance notes: keep, edit, or delete. Don’t </w:t>
      </w:r>
      <w:proofErr w:type="spellStart"/>
      <w:r>
        <w:rPr>
          <w:color w:val="4A5568"/>
          <w:sz w:val="20"/>
          <w:szCs w:val="20"/>
        </w:rPr>
        <w:t>agonise</w:t>
      </w:r>
      <w:proofErr w:type="spellEnd"/>
      <w:r>
        <w:rPr>
          <w:color w:val="4A5568"/>
          <w:sz w:val="20"/>
          <w:szCs w:val="20"/>
        </w:rPr>
        <w:t xml:space="preserve"> — these are conversation starters, not contracts.</w:t>
      </w:r>
    </w:p>
    <w:p w14:paraId="51F181D0" w14:textId="77777777" w:rsidR="008A526E" w:rsidRDefault="003653C6">
      <w:pPr>
        <w:spacing w:after="60"/>
      </w:pPr>
      <w:r>
        <w:rPr>
          <w:color w:val="4A5568"/>
          <w:sz w:val="20"/>
          <w:szCs w:val="20"/>
        </w:rPr>
        <w:t>STEP 4.3: Copy each email into your email client. Send tonight.</w:t>
      </w:r>
    </w:p>
    <w:p w14:paraId="51F181D1" w14:textId="77777777" w:rsidR="008A526E" w:rsidRDefault="003653C6">
      <w:pPr>
        <w:spacing w:after="60"/>
      </w:pPr>
      <w:r>
        <w:rPr>
          <w:color w:val="4A5568"/>
          <w:sz w:val="20"/>
          <w:szCs w:val="20"/>
        </w:rPr>
        <w:t>STEP 4.4: If you want the AI to adjust any email, ask: “Rewrite the email to Sarah with a warmer tone” or “Add a note about the hiring freeze.”</w:t>
      </w:r>
    </w:p>
    <w:p w14:paraId="59103D66" w14:textId="77777777" w:rsidR="008A46FE" w:rsidRDefault="008A46FE">
      <w:pPr>
        <w:spacing w:before="300" w:after="100"/>
        <w:rPr>
          <w:b/>
          <w:bCs/>
          <w:color w:val="0D1F3C"/>
          <w:sz w:val="24"/>
          <w:szCs w:val="24"/>
        </w:rPr>
      </w:pPr>
    </w:p>
    <w:p w14:paraId="45EC27DA" w14:textId="77777777" w:rsidR="006E74AC" w:rsidRDefault="006E74AC">
      <w:pPr>
        <w:spacing w:before="300" w:after="100"/>
        <w:rPr>
          <w:b/>
          <w:bCs/>
          <w:color w:val="0D1F3C"/>
          <w:sz w:val="24"/>
          <w:szCs w:val="24"/>
        </w:rPr>
      </w:pPr>
    </w:p>
    <w:p w14:paraId="51F181D2" w14:textId="319C6D0C" w:rsidR="008A526E" w:rsidRDefault="003653C6">
      <w:pPr>
        <w:spacing w:before="300" w:after="100"/>
      </w:pPr>
      <w:r>
        <w:rPr>
          <w:b/>
          <w:bCs/>
          <w:color w:val="0D1F3C"/>
          <w:sz w:val="24"/>
          <w:szCs w:val="24"/>
        </w:rPr>
        <w:t>Step 5: Debrief — Pair-Share One-Pager (5 minutes)</w:t>
      </w:r>
    </w:p>
    <w:p w14:paraId="51F181D3" w14:textId="77777777" w:rsidR="008A526E" w:rsidRDefault="003653C6">
      <w:pPr>
        <w:spacing w:after="120"/>
      </w:pPr>
      <w:r>
        <w:rPr>
          <w:color w:val="4A5568"/>
        </w:rPr>
        <w:t>Before the pair share, complete these four fields. You’ll share them with your accountability partner.</w:t>
      </w:r>
    </w:p>
    <w:p w14:paraId="51F181D4" w14:textId="77777777" w:rsidR="008A526E" w:rsidRDefault="008A526E">
      <w:pPr>
        <w:spacing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8A526E" w14:paraId="51F181D6" w14:textId="77777777">
        <w:tblPrEx>
          <w:tblCellMar>
            <w:top w:w="0" w:type="dxa"/>
            <w:bottom w:w="0" w:type="dxa"/>
          </w:tblCellMar>
        </w:tblPrEx>
        <w:tc>
          <w:tcPr>
            <w:tcW w:w="9746" w:type="dxa"/>
            <w:tcBorders>
              <w:top w:val="single" w:sz="1" w:space="0" w:color="D1D5DB"/>
              <w:left w:val="single" w:sz="1" w:space="0" w:color="D1D5DB"/>
              <w:bottom w:val="single" w:sz="1" w:space="0" w:color="D1D5DB"/>
              <w:right w:val="single" w:sz="1" w:space="0" w:color="D1D5DB"/>
            </w:tcBorders>
            <w:shd w:val="clear" w:color="auto" w:fill="F0F4F8"/>
            <w:tcMar>
              <w:top w:w="80" w:type="dxa"/>
              <w:left w:w="120" w:type="dxa"/>
              <w:bottom w:w="80" w:type="dxa"/>
              <w:right w:w="120" w:type="dxa"/>
            </w:tcMar>
          </w:tcPr>
          <w:p w14:paraId="51F181D5" w14:textId="77777777" w:rsidR="008A526E" w:rsidRDefault="003653C6">
            <w:r>
              <w:rPr>
                <w:b/>
                <w:bCs/>
                <w:color w:val="0D1F3C"/>
                <w:sz w:val="20"/>
                <w:szCs w:val="20"/>
              </w:rPr>
              <w:t>My takeaways from the session</w:t>
            </w:r>
          </w:p>
        </w:tc>
      </w:tr>
      <w:tr w:rsidR="008A526E" w14:paraId="51F181D8" w14:textId="77777777">
        <w:tblPrEx>
          <w:tblCellMar>
            <w:top w:w="0" w:type="dxa"/>
            <w:bottom w:w="0" w:type="dxa"/>
          </w:tblCellMar>
        </w:tblPrEx>
        <w:tc>
          <w:tcPr>
            <w:tcW w:w="9746" w:type="dxa"/>
            <w:tcBorders>
              <w:top w:val="single" w:sz="1" w:space="0" w:color="D1D5DB"/>
              <w:left w:val="single" w:sz="1" w:space="0" w:color="D1D5DB"/>
              <w:bottom w:val="single" w:sz="1" w:space="0" w:color="D1D5DB"/>
              <w:right w:val="single" w:sz="1" w:space="0" w:color="D1D5DB"/>
            </w:tcBorders>
            <w:tcMar>
              <w:top w:w="80" w:type="dxa"/>
              <w:left w:w="120" w:type="dxa"/>
              <w:bottom w:w="200" w:type="dxa"/>
              <w:right w:w="120" w:type="dxa"/>
            </w:tcMar>
          </w:tcPr>
          <w:p w14:paraId="51F181D7" w14:textId="77777777" w:rsidR="008A526E" w:rsidRDefault="003653C6">
            <w:r>
              <w:rPr>
                <w:i/>
                <w:iCs/>
                <w:color w:val="8A96A8"/>
                <w:sz w:val="18"/>
                <w:szCs w:val="18"/>
              </w:rPr>
              <w:t>What landed? What surprised me? What does this mean for how we lead execution going forward?</w:t>
            </w:r>
          </w:p>
        </w:tc>
      </w:tr>
      <w:tr w:rsidR="008A526E" w14:paraId="51F181DA" w14:textId="77777777">
        <w:tblPrEx>
          <w:tblCellMar>
            <w:top w:w="0" w:type="dxa"/>
            <w:bottom w:w="0" w:type="dxa"/>
          </w:tblCellMar>
        </w:tblPrEx>
        <w:tc>
          <w:tcPr>
            <w:tcW w:w="9746" w:type="dxa"/>
            <w:tcBorders>
              <w:top w:val="single" w:sz="1" w:space="0" w:color="D1D5DB"/>
              <w:left w:val="single" w:sz="1" w:space="0" w:color="D1D5DB"/>
              <w:bottom w:val="single" w:sz="1" w:space="0" w:color="D1D5DB"/>
              <w:right w:val="single" w:sz="1" w:space="0" w:color="D1D5DB"/>
            </w:tcBorders>
            <w:shd w:val="clear" w:color="auto" w:fill="F0F4F8"/>
            <w:tcMar>
              <w:top w:w="80" w:type="dxa"/>
              <w:left w:w="120" w:type="dxa"/>
              <w:bottom w:w="80" w:type="dxa"/>
              <w:right w:w="120" w:type="dxa"/>
            </w:tcMar>
          </w:tcPr>
          <w:p w14:paraId="51F181D9" w14:textId="77777777" w:rsidR="008A526E" w:rsidRDefault="003653C6">
            <w:r>
              <w:rPr>
                <w:b/>
                <w:bCs/>
                <w:color w:val="0D1F3C"/>
                <w:sz w:val="20"/>
                <w:szCs w:val="20"/>
              </w:rPr>
              <w:t>One execution management change I will make in the next 7 days</w:t>
            </w:r>
          </w:p>
        </w:tc>
      </w:tr>
      <w:tr w:rsidR="008A526E" w14:paraId="51F181DC" w14:textId="77777777">
        <w:tblPrEx>
          <w:tblCellMar>
            <w:top w:w="0" w:type="dxa"/>
            <w:bottom w:w="0" w:type="dxa"/>
          </w:tblCellMar>
        </w:tblPrEx>
        <w:tc>
          <w:tcPr>
            <w:tcW w:w="9746" w:type="dxa"/>
            <w:tcBorders>
              <w:top w:val="single" w:sz="1" w:space="0" w:color="D1D5DB"/>
              <w:left w:val="single" w:sz="1" w:space="0" w:color="D1D5DB"/>
              <w:bottom w:val="single" w:sz="1" w:space="0" w:color="D1D5DB"/>
              <w:right w:val="single" w:sz="1" w:space="0" w:color="D1D5DB"/>
            </w:tcBorders>
            <w:tcMar>
              <w:top w:w="80" w:type="dxa"/>
              <w:left w:w="120" w:type="dxa"/>
              <w:bottom w:w="200" w:type="dxa"/>
              <w:right w:w="120" w:type="dxa"/>
            </w:tcMar>
          </w:tcPr>
          <w:p w14:paraId="51F181DB" w14:textId="77777777" w:rsidR="008A526E" w:rsidRDefault="003653C6">
            <w:r>
              <w:rPr>
                <w:i/>
                <w:iCs/>
                <w:color w:val="8A96A8"/>
                <w:sz w:val="18"/>
                <w:szCs w:val="18"/>
              </w:rPr>
              <w:lastRenderedPageBreak/>
              <w:t>Be specific — what will you do, by when?</w:t>
            </w:r>
          </w:p>
        </w:tc>
      </w:tr>
      <w:tr w:rsidR="008A526E" w14:paraId="51F181DE" w14:textId="77777777">
        <w:tblPrEx>
          <w:tblCellMar>
            <w:top w:w="0" w:type="dxa"/>
            <w:bottom w:w="0" w:type="dxa"/>
          </w:tblCellMar>
        </w:tblPrEx>
        <w:tc>
          <w:tcPr>
            <w:tcW w:w="9746" w:type="dxa"/>
            <w:tcBorders>
              <w:top w:val="single" w:sz="1" w:space="0" w:color="D1D5DB"/>
              <w:left w:val="single" w:sz="1" w:space="0" w:color="D1D5DB"/>
              <w:bottom w:val="single" w:sz="1" w:space="0" w:color="D1D5DB"/>
              <w:right w:val="single" w:sz="1" w:space="0" w:color="D1D5DB"/>
            </w:tcBorders>
            <w:shd w:val="clear" w:color="auto" w:fill="F0F4F8"/>
            <w:tcMar>
              <w:top w:w="80" w:type="dxa"/>
              <w:left w:w="120" w:type="dxa"/>
              <w:bottom w:w="80" w:type="dxa"/>
              <w:right w:w="120" w:type="dxa"/>
            </w:tcMar>
          </w:tcPr>
          <w:p w14:paraId="51F181DD" w14:textId="77777777" w:rsidR="008A526E" w:rsidRDefault="003653C6">
            <w:r>
              <w:rPr>
                <w:b/>
                <w:bCs/>
                <w:color w:val="0D1F3C"/>
                <w:sz w:val="20"/>
                <w:szCs w:val="20"/>
              </w:rPr>
              <w:t>One execution workflow I will make AI-native in the next 30 days</w:t>
            </w:r>
          </w:p>
        </w:tc>
      </w:tr>
      <w:tr w:rsidR="008A526E" w14:paraId="51F181E0" w14:textId="77777777">
        <w:tblPrEx>
          <w:tblCellMar>
            <w:top w:w="0" w:type="dxa"/>
            <w:bottom w:w="0" w:type="dxa"/>
          </w:tblCellMar>
        </w:tblPrEx>
        <w:tc>
          <w:tcPr>
            <w:tcW w:w="9746" w:type="dxa"/>
            <w:tcBorders>
              <w:top w:val="single" w:sz="1" w:space="0" w:color="D1D5DB"/>
              <w:left w:val="single" w:sz="1" w:space="0" w:color="D1D5DB"/>
              <w:bottom w:val="single" w:sz="1" w:space="0" w:color="D1D5DB"/>
              <w:right w:val="single" w:sz="1" w:space="0" w:color="D1D5DB"/>
            </w:tcBorders>
            <w:tcMar>
              <w:top w:w="80" w:type="dxa"/>
              <w:left w:w="120" w:type="dxa"/>
              <w:bottom w:w="200" w:type="dxa"/>
              <w:right w:w="120" w:type="dxa"/>
            </w:tcMar>
          </w:tcPr>
          <w:p w14:paraId="51F181DF" w14:textId="77777777" w:rsidR="008A526E" w:rsidRDefault="003653C6">
            <w:r>
              <w:rPr>
                <w:i/>
                <w:iCs/>
                <w:color w:val="8A96A8"/>
                <w:sz w:val="18"/>
                <w:szCs w:val="18"/>
              </w:rPr>
              <w:t>Which workflow? What does “AI-native” look like for it?</w:t>
            </w:r>
          </w:p>
        </w:tc>
      </w:tr>
      <w:tr w:rsidR="008A526E" w14:paraId="51F181E2" w14:textId="77777777">
        <w:tblPrEx>
          <w:tblCellMar>
            <w:top w:w="0" w:type="dxa"/>
            <w:bottom w:w="0" w:type="dxa"/>
          </w:tblCellMar>
        </w:tblPrEx>
        <w:tc>
          <w:tcPr>
            <w:tcW w:w="9746" w:type="dxa"/>
            <w:tcBorders>
              <w:top w:val="single" w:sz="1" w:space="0" w:color="D1D5DB"/>
              <w:left w:val="single" w:sz="1" w:space="0" w:color="D1D5DB"/>
              <w:bottom w:val="single" w:sz="1" w:space="0" w:color="D1D5DB"/>
              <w:right w:val="single" w:sz="1" w:space="0" w:color="D1D5DB"/>
            </w:tcBorders>
            <w:shd w:val="clear" w:color="auto" w:fill="F0F4F8"/>
            <w:tcMar>
              <w:top w:w="80" w:type="dxa"/>
              <w:left w:w="120" w:type="dxa"/>
              <w:bottom w:w="80" w:type="dxa"/>
              <w:right w:w="120" w:type="dxa"/>
            </w:tcMar>
          </w:tcPr>
          <w:p w14:paraId="51F181E1" w14:textId="77777777" w:rsidR="008A526E" w:rsidRDefault="003653C6">
            <w:r>
              <w:rPr>
                <w:b/>
                <w:bCs/>
                <w:color w:val="0D1F3C"/>
                <w:sz w:val="20"/>
                <w:szCs w:val="20"/>
              </w:rPr>
              <w:t>One thing I will stop doing</w:t>
            </w:r>
          </w:p>
        </w:tc>
      </w:tr>
      <w:tr w:rsidR="008A526E" w14:paraId="51F181E4" w14:textId="77777777">
        <w:tblPrEx>
          <w:tblCellMar>
            <w:top w:w="0" w:type="dxa"/>
            <w:bottom w:w="0" w:type="dxa"/>
          </w:tblCellMar>
        </w:tblPrEx>
        <w:tc>
          <w:tcPr>
            <w:tcW w:w="9746" w:type="dxa"/>
            <w:tcBorders>
              <w:top w:val="single" w:sz="1" w:space="0" w:color="D1D5DB"/>
              <w:left w:val="single" w:sz="1" w:space="0" w:color="D1D5DB"/>
              <w:bottom w:val="single" w:sz="1" w:space="0" w:color="D1D5DB"/>
              <w:right w:val="single" w:sz="1" w:space="0" w:color="D1D5DB"/>
            </w:tcBorders>
            <w:tcMar>
              <w:top w:w="80" w:type="dxa"/>
              <w:left w:w="120" w:type="dxa"/>
              <w:bottom w:w="200" w:type="dxa"/>
              <w:right w:w="120" w:type="dxa"/>
            </w:tcMar>
          </w:tcPr>
          <w:p w14:paraId="51F181E3" w14:textId="77777777" w:rsidR="008A526E" w:rsidRDefault="003653C6">
            <w:r>
              <w:rPr>
                <w:i/>
                <w:iCs/>
                <w:color w:val="8A96A8"/>
                <w:sz w:val="18"/>
                <w:szCs w:val="18"/>
              </w:rPr>
              <w:t>What gets killed to make room for the above? Name it.</w:t>
            </w:r>
          </w:p>
        </w:tc>
      </w:tr>
    </w:tbl>
    <w:p w14:paraId="51F181E5" w14:textId="77777777" w:rsidR="008A526E" w:rsidRDefault="008A526E">
      <w:pPr>
        <w:spacing w:after="300"/>
      </w:pPr>
    </w:p>
    <w:sectPr w:rsidR="008A526E" w:rsidSect="008A46FE">
      <w:footerReference w:type="default" r:id="rId8"/>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4D62C" w14:textId="77777777" w:rsidR="003653C6" w:rsidRDefault="003653C6">
      <w:r>
        <w:separator/>
      </w:r>
    </w:p>
  </w:endnote>
  <w:endnote w:type="continuationSeparator" w:id="0">
    <w:p w14:paraId="6B93869D" w14:textId="77777777" w:rsidR="003653C6" w:rsidRDefault="0036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81E8" w14:textId="77777777" w:rsidR="008A526E" w:rsidRDefault="003653C6">
    <w:pPr>
      <w:jc w:val="center"/>
    </w:pPr>
    <w:r>
      <w:rPr>
        <w:color w:val="8A96A8"/>
        <w:sz w:val="16"/>
        <w:szCs w:val="16"/>
      </w:rPr>
      <w:t xml:space="preserve">Art of </w:t>
    </w:r>
    <w:proofErr w:type="gramStart"/>
    <w:r>
      <w:rPr>
        <w:color w:val="8A96A8"/>
        <w:sz w:val="16"/>
        <w:szCs w:val="16"/>
      </w:rPr>
      <w:t>Scale  ·</w:t>
    </w:r>
    <w:proofErr w:type="gramEnd"/>
    <w:r>
      <w:rPr>
        <w:color w:val="8A96A8"/>
        <w:sz w:val="16"/>
        <w:szCs w:val="16"/>
      </w:rPr>
      <w:t xml:space="preserve">  Founders </w:t>
    </w:r>
    <w:proofErr w:type="gramStart"/>
    <w:r>
      <w:rPr>
        <w:color w:val="8A96A8"/>
        <w:sz w:val="16"/>
        <w:szCs w:val="16"/>
      </w:rPr>
      <w:t>At</w:t>
    </w:r>
    <w:proofErr w:type="gramEnd"/>
    <w:r>
      <w:rPr>
        <w:color w:val="8A96A8"/>
        <w:sz w:val="16"/>
        <w:szCs w:val="16"/>
      </w:rPr>
      <w:t xml:space="preserve"> </w:t>
    </w:r>
    <w:proofErr w:type="gramStart"/>
    <w:r>
      <w:rPr>
        <w:color w:val="8A96A8"/>
        <w:sz w:val="16"/>
        <w:szCs w:val="16"/>
      </w:rPr>
      <w:t>Work  ·</w:t>
    </w:r>
    <w:proofErr w:type="gramEnd"/>
    <w:r>
      <w:rPr>
        <w:color w:val="8A96A8"/>
        <w:sz w:val="16"/>
        <w:szCs w:val="16"/>
      </w:rPr>
      <w:t xml:space="preserve">  MC4: The Art of </w:t>
    </w:r>
    <w:proofErr w:type="gramStart"/>
    <w:r>
      <w:rPr>
        <w:color w:val="8A96A8"/>
        <w:sz w:val="16"/>
        <w:szCs w:val="16"/>
      </w:rPr>
      <w:t>Execution  ·</w:t>
    </w:r>
    <w:proofErr w:type="gramEnd"/>
    <w:r>
      <w:rPr>
        <w:color w:val="8A96A8"/>
        <w:sz w:val="16"/>
        <w:szCs w:val="16"/>
      </w:rPr>
      <w:t xml:space="preserve">  Track 1 Workbook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DF588" w14:textId="77777777" w:rsidR="003653C6" w:rsidRDefault="003653C6">
      <w:r>
        <w:separator/>
      </w:r>
    </w:p>
  </w:footnote>
  <w:footnote w:type="continuationSeparator" w:id="0">
    <w:p w14:paraId="4FA91295" w14:textId="77777777" w:rsidR="003653C6" w:rsidRDefault="00365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43308"/>
    <w:multiLevelType w:val="hybridMultilevel"/>
    <w:tmpl w:val="2398FF92"/>
    <w:lvl w:ilvl="0" w:tplc="12F499DA">
      <w:start w:val="1"/>
      <w:numFmt w:val="bullet"/>
      <w:lvlText w:val="●"/>
      <w:lvlJc w:val="left"/>
      <w:pPr>
        <w:ind w:left="720" w:hanging="360"/>
      </w:pPr>
    </w:lvl>
    <w:lvl w:ilvl="1" w:tplc="CAF6EFC0">
      <w:start w:val="1"/>
      <w:numFmt w:val="bullet"/>
      <w:lvlText w:val="○"/>
      <w:lvlJc w:val="left"/>
      <w:pPr>
        <w:ind w:left="1440" w:hanging="360"/>
      </w:pPr>
    </w:lvl>
    <w:lvl w:ilvl="2" w:tplc="4B92A50A">
      <w:start w:val="1"/>
      <w:numFmt w:val="bullet"/>
      <w:lvlText w:val="■"/>
      <w:lvlJc w:val="left"/>
      <w:pPr>
        <w:ind w:left="2160" w:hanging="360"/>
      </w:pPr>
    </w:lvl>
    <w:lvl w:ilvl="3" w:tplc="00D2E8A8">
      <w:start w:val="1"/>
      <w:numFmt w:val="bullet"/>
      <w:lvlText w:val="●"/>
      <w:lvlJc w:val="left"/>
      <w:pPr>
        <w:ind w:left="2880" w:hanging="360"/>
      </w:pPr>
    </w:lvl>
    <w:lvl w:ilvl="4" w:tplc="1C4CE01A">
      <w:start w:val="1"/>
      <w:numFmt w:val="bullet"/>
      <w:lvlText w:val="○"/>
      <w:lvlJc w:val="left"/>
      <w:pPr>
        <w:ind w:left="3600" w:hanging="360"/>
      </w:pPr>
    </w:lvl>
    <w:lvl w:ilvl="5" w:tplc="E792639C">
      <w:start w:val="1"/>
      <w:numFmt w:val="bullet"/>
      <w:lvlText w:val="■"/>
      <w:lvlJc w:val="left"/>
      <w:pPr>
        <w:ind w:left="4320" w:hanging="360"/>
      </w:pPr>
    </w:lvl>
    <w:lvl w:ilvl="6" w:tplc="EA7C1AA0">
      <w:start w:val="1"/>
      <w:numFmt w:val="bullet"/>
      <w:lvlText w:val="●"/>
      <w:lvlJc w:val="left"/>
      <w:pPr>
        <w:ind w:left="5040" w:hanging="360"/>
      </w:pPr>
    </w:lvl>
    <w:lvl w:ilvl="7" w:tplc="EDAC7CD0">
      <w:start w:val="1"/>
      <w:numFmt w:val="bullet"/>
      <w:lvlText w:val="●"/>
      <w:lvlJc w:val="left"/>
      <w:pPr>
        <w:ind w:left="5760" w:hanging="360"/>
      </w:pPr>
    </w:lvl>
    <w:lvl w:ilvl="8" w:tplc="D5861180">
      <w:start w:val="1"/>
      <w:numFmt w:val="bullet"/>
      <w:lvlText w:val="●"/>
      <w:lvlJc w:val="left"/>
      <w:pPr>
        <w:ind w:left="6480" w:hanging="360"/>
      </w:pPr>
    </w:lvl>
  </w:abstractNum>
  <w:num w:numId="1" w16cid:durableId="6963484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26E"/>
    <w:rsid w:val="00116757"/>
    <w:rsid w:val="003653C6"/>
    <w:rsid w:val="006E74AC"/>
    <w:rsid w:val="008832FE"/>
    <w:rsid w:val="008A46FE"/>
    <w:rsid w:val="008A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80BC"/>
  <w15:docId w15:val="{C6D934CA-7EF6-4535-AA0C-7A751169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2283</Words>
  <Characters>11488</Characters>
  <Application>Microsoft Office Word</Application>
  <DocSecurity>0</DocSecurity>
  <Lines>319</Lines>
  <Paragraphs>286</Paragraphs>
  <ScaleCrop>false</ScaleCrop>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Jason Goldberg</cp:lastModifiedBy>
  <cp:revision>4</cp:revision>
  <dcterms:created xsi:type="dcterms:W3CDTF">2026-04-20T20:36:00Z</dcterms:created>
  <dcterms:modified xsi:type="dcterms:W3CDTF">2026-04-20T21:08:00Z</dcterms:modified>
</cp:coreProperties>
</file>